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69734A" w:rsidRPr="0069734A">
        <w:rPr>
          <w:rFonts w:ascii="Arial" w:hAnsi="Arial" w:cs="Arial"/>
          <w:b/>
          <w:bCs/>
          <w:sz w:val="21"/>
          <w:szCs w:val="21"/>
        </w:rPr>
        <w:t>Sukcesywną dostawę materiałów opatrunkowych na potrzeby Powiatowego Centrum Zdrowia Sp. z o.o.</w:t>
      </w:r>
      <w:r w:rsidR="001E4011">
        <w:rPr>
          <w:rFonts w:ascii="Arial Narrow" w:hAnsi="Arial Narrow" w:cs="Arial"/>
          <w:b/>
          <w:bCs/>
          <w:lang w:val="pl"/>
        </w:rPr>
        <w:t>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69734A">
        <w:rPr>
          <w:rFonts w:ascii="Arial" w:hAnsi="Arial" w:cs="Arial"/>
          <w:b/>
          <w:bCs/>
          <w:i/>
          <w:sz w:val="21"/>
          <w:szCs w:val="21"/>
          <w:u w:val="single"/>
        </w:rPr>
        <w:t>AZP.350.11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281AA9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281AA9">
        <w:rPr>
          <w:rFonts w:ascii="Arial" w:hAnsi="Arial" w:cs="Arial"/>
          <w:sz w:val="21"/>
          <w:szCs w:val="21"/>
        </w:rPr>
        <w:t xml:space="preserve"> pkt 1</w:t>
      </w:r>
      <w:bookmarkStart w:id="0" w:name="_GoBack"/>
      <w:bookmarkEnd w:id="0"/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694405">
              <w:rPr>
                <w:rFonts w:ascii="Arial Narrow" w:hAnsi="Arial Narrow"/>
                <w:i/>
                <w:sz w:val="18"/>
                <w:szCs w:val="18"/>
              </w:rPr>
              <w:t>AZP.350.11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281AA9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281AA9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814939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5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1AA9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94405"/>
    <w:rsid w:val="0069734A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3923-2AAA-4300-AB3C-6D497BC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26</cp:revision>
  <cp:lastPrinted>2016-07-26T08:32:00Z</cp:lastPrinted>
  <dcterms:created xsi:type="dcterms:W3CDTF">2016-08-11T11:49:00Z</dcterms:created>
  <dcterms:modified xsi:type="dcterms:W3CDTF">2020-08-27T13:24:00Z</dcterms:modified>
</cp:coreProperties>
</file>