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933C" w14:textId="5BB503B5" w:rsidR="00545316" w:rsidRPr="00E32547" w:rsidRDefault="00FC4461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Znak sprawy: AZP.350.</w:t>
      </w:r>
      <w:r w:rsidR="00C03A9D"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7.2020                                                                                  Załącznik nr 2 do SIWZ</w:t>
      </w:r>
    </w:p>
    <w:p w14:paraId="27A84981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189222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AB0C01" w14:textId="77777777" w:rsidR="00545316" w:rsidRPr="00E32547" w:rsidRDefault="00545316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0E2C304" w14:textId="78337C82" w:rsidR="00545316" w:rsidRDefault="00FC4461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>OPIS  PRZEDMIOTU ZAMÓWIENIA – ZESTAWIENIE PARAMETRÓW WYMAGANYCH</w:t>
      </w:r>
      <w:r w:rsidR="00086F13" w:rsidRPr="00E325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2393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651E4E6" w14:textId="0EC6FB96" w:rsidR="0042393A" w:rsidRDefault="0042393A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2393A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PO MODYFIKACJI</w:t>
      </w:r>
      <w:bookmarkStart w:id="0" w:name="_GoBack"/>
      <w:bookmarkEnd w:id="0"/>
    </w:p>
    <w:p w14:paraId="658426BA" w14:textId="77777777" w:rsidR="004A2D04" w:rsidRPr="00E32547" w:rsidRDefault="004A2D04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605F1F" w14:textId="24050004" w:rsidR="00545316" w:rsidRPr="00E32547" w:rsidRDefault="00C03A9D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Macierz</w:t>
      </w:r>
      <w:r w:rsidR="004A2D0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dyskowa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</w:t>
      </w:r>
      <w:r w:rsidR="00FC4461"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–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1</w:t>
      </w:r>
      <w:r w:rsidR="00FC4461"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545316" w:rsidRPr="00E32547" w14:paraId="34C95F6F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E0CF7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43E5E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7D16E481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F0383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786E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346DEF47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9332E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D5189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45316" w:rsidRPr="00E32547" w14:paraId="4C8F2718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15008" w14:textId="77777777" w:rsidR="00545316" w:rsidRPr="00E32547" w:rsidRDefault="00FC44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82990" w14:textId="77777777" w:rsidR="00545316" w:rsidRPr="00E32547" w:rsidRDefault="00545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2BD3592" w14:textId="77777777" w:rsidR="00545316" w:rsidRPr="00E32547" w:rsidRDefault="00545316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422"/>
        <w:gridCol w:w="2547"/>
      </w:tblGrid>
      <w:tr w:rsidR="004A2D04" w:rsidRPr="00074978" w14:paraId="44E6B5CA" w14:textId="2922C3EF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75D31303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6A1949C" w14:textId="6FB184E3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FBCE720" w14:textId="07DC39C9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CFB7C3C" w14:textId="5047FFA9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6D9D9D2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E8626D4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B8C6F2D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591FB3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4C5F8682" w14:textId="463A7B2C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(TAK-oznacza warunek min. bezwzględnie do spełnienia,)</w:t>
            </w:r>
          </w:p>
          <w:p w14:paraId="07B80A0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A65C8D2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DD5FA0D" w14:textId="411B0FD0" w:rsidR="004A2D04" w:rsidRPr="00074978" w:rsidRDefault="004A2D04" w:rsidP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oferowana parametru – potwierdza opisowo wykonawca w odpowiedzi na wymagania określone w kol.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4A2D04" w:rsidRPr="00074978" w14:paraId="0BA45CB0" w14:textId="23EB5B21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60941574" w14:textId="0843FCCB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1D8E3F7" w14:textId="118489DE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58AE75E9" w14:textId="1EE60502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7EE5D29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E78CEDA" w14:textId="77777777" w:rsidR="004A2D04" w:rsidRPr="00074978" w:rsidRDefault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39469847" w14:textId="6A8EC46F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B3FF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847719" w14:textId="2D89E60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Macierz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C187BE5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powinna posiadać dwa redundantne kontrolery macierzowe wraz z możliwością instalacji 30 dysków 2,5” o maksymalnej wysokość 3U, Macierz musi umożliwiać rozbudowę o moduły 12 dysków 3,5” , 30 dysków 2,5” oraz 60 dysków 3,5”.</w:t>
            </w:r>
          </w:p>
          <w:p w14:paraId="63D9C588" w14:textId="4255C114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Obsługa minimum  dysków SAS/NLSAS lub SSD. 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7BEF3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95C22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6DFFD85" w14:textId="25896411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DACEAD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44CBF85" w14:textId="6EDD01A4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Wymagana przestrzeń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434AB34F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być wyposażona w: </w:t>
            </w:r>
            <w:r w:rsidRPr="00E32547">
              <w:rPr>
                <w:rFonts w:ascii="Arial" w:hAnsi="Arial" w:cs="Arial"/>
                <w:sz w:val="16"/>
                <w:szCs w:val="16"/>
              </w:rPr>
              <w:br/>
              <w:t xml:space="preserve">18 dysków 2,5” o pojemności min. 1.8TB 10k, SAS 12Gb/s oraz 5 dysków SSD SAS 12Gb/s dyski do intensywnego odczytu o pojemności min. 960GB. </w:t>
            </w:r>
          </w:p>
          <w:p w14:paraId="42545CA3" w14:textId="23CDBEBC" w:rsidR="004A2D04" w:rsidRPr="00E32547" w:rsidRDefault="004A2D04" w:rsidP="00C03A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Obsługa minimum 220 dysków SAS/NLSAS lub SSD. 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72B29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AB28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541AC" w:rsidRPr="00E32547" w14:paraId="717848F2" w14:textId="36FC9380" w:rsidTr="00553B6C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79C39FE" w14:textId="77777777" w:rsidR="004541AC" w:rsidRPr="00E32547" w:rsidRDefault="004541AC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A0DC9A9" w14:textId="5F5FA6B7" w:rsidR="004541AC" w:rsidRPr="00E32547" w:rsidRDefault="004541AC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Pamięć podręczna (Cache)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DFE214D" w14:textId="4E6C6C73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Pamięć podręczna (cache) – 16 GB pojemności użytkowej dla danych oraz informacji kontrolnych na każdy kontroler (sumarycznie 32 GB).  Zamawiający nie dopuszcza rozwiązań rozszerzających pamięć podręczną cache dyskami SSD/Flash.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056B2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1ACEB1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541AC" w:rsidRPr="00E32547" w14:paraId="2F6CA760" w14:textId="77777777" w:rsidTr="00553B6C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07494" w14:textId="77777777" w:rsidR="004541AC" w:rsidRPr="00E32547" w:rsidRDefault="004541AC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1454BAC" w14:textId="77777777" w:rsidR="004541AC" w:rsidRPr="00E32547" w:rsidRDefault="004541AC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A74F3B4" w14:textId="1EB7901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1AC">
              <w:rPr>
                <w:rFonts w:ascii="Arial" w:hAnsi="Arial" w:cs="Arial"/>
                <w:sz w:val="16"/>
                <w:szCs w:val="16"/>
              </w:rPr>
              <w:t>W przypadku awarii podtrzymanie zawarto</w:t>
            </w:r>
            <w:r>
              <w:rPr>
                <w:rFonts w:ascii="Arial" w:hAnsi="Arial" w:cs="Arial"/>
                <w:sz w:val="16"/>
                <w:szCs w:val="16"/>
              </w:rPr>
              <w:t>ści pamięci cache przez min. 96</w:t>
            </w:r>
            <w:r w:rsidRPr="004541AC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621A6" w14:textId="51E3A5F0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35AE4E" w14:textId="77777777" w:rsidR="004541AC" w:rsidRPr="00E32547" w:rsidRDefault="004541AC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EB21CCB" w14:textId="053F76C3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9ACE3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E935471" w14:textId="30895943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Interfejsy zewnętrzne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51B3583" w14:textId="3DD778C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być wyposażona w min. 8 portów 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iSCSI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10Gb, 2 porty zarządzające 1GbE Base-T,  każdy kontroler macierzy w trybie Active-Active.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E0C0D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53320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976081D" w14:textId="331150D6" w:rsidTr="004A2D04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06A3D7E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020755B7" w14:textId="0E41385F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Dostępność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E700945" w14:textId="148F34BD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Odporność na zanik zasilania jednej fazy lub awarię zasilacza macierzy (redundancja układu zasilania).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209A5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CCD2F1B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4E73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811E23C" w14:textId="325AFEB4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BD586C7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021F4B0" w14:textId="26C5C2F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AA28786" w14:textId="77777777" w:rsidR="004A2D04" w:rsidRPr="00E32547" w:rsidRDefault="004A2D04" w:rsidP="00C03A9D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Możliwość łączenia w macierzy różnych poziomów RAID: </w:t>
            </w:r>
          </w:p>
          <w:p w14:paraId="0835F82C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RAID10</w:t>
            </w:r>
          </w:p>
          <w:p w14:paraId="197E7752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 10DM,</w:t>
            </w:r>
          </w:p>
          <w:p w14:paraId="23B43545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RAID5,</w:t>
            </w:r>
          </w:p>
          <w:p w14:paraId="536C5F8C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RAID6</w:t>
            </w:r>
          </w:p>
          <w:p w14:paraId="7F9A62A2" w14:textId="77777777" w:rsidR="004A2D04" w:rsidRPr="00E32547" w:rsidRDefault="004A2D04" w:rsidP="00E32547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zastosowania RAID0</w:t>
            </w:r>
          </w:p>
          <w:p w14:paraId="0F5A1340" w14:textId="74C82E48" w:rsidR="004A2D04" w:rsidRPr="004541AC" w:rsidRDefault="004A2D04" w:rsidP="004541AC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możliwość zastosowania RAID1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A1297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C1637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3E97847" w14:textId="19A60BD1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333AFA0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1210A84" w14:textId="19A03C3D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9D20F3" w14:textId="76C387B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Podwójne niezależne przyłącza SAS 12Gb/s do wewnętrznych napędów dyskowych.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5F08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A4F1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628F240" w14:textId="737D9C42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5ACE8D5C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EB821EB" w14:textId="60E56131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8FA2451" w14:textId="30A2C22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Odporność na awarię pamięci cache – lustrzany zapis danych oraz technologia zapewniająca ochronę danych z pamięci cache w razie utraty zasilania.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4FF94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1B58C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33D6C97" w14:textId="225EF09F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66BA16CF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BE2710B" w14:textId="4111E63A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9178D22" w14:textId="3460A4C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Możliwość wykonywania wszystkich napraw, rekonfiguracji, rozbudowy i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upgrade’ów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(zarówno sprzętu jak i oprogramowania macierzy) w trybie online (bez przerywania pracy systemu).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E3EE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FC67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31551FB" w14:textId="0836444B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5798BE0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67BC0E2" w14:textId="0C09F7F1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4A38AC0" w14:textId="007CC3B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zdefiniowania min. 4 dysków zapasowych dla każdego typu dysków w zaoferowanej macierzy lub odpowiednia zapasowa przestrzeń dyskowa.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EA9E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99386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7ADEB69" w14:textId="3CCEDB76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50D598" w14:textId="77777777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3F6FB8D" w14:textId="52F7FA79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1D233E" w14:textId="010A49A6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Możliwość obsługi wirtualnych portów (NPIV) w taki sposób, aby awaria fizycznego portu nie powodowała konieczności przełączania ścieżek poprzez oprogramowanie do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multipathing</w:t>
            </w:r>
            <w:proofErr w:type="spellEnd"/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DE540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0BF7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AE50BF2" w14:textId="56F8BE67" w:rsidTr="004A2D04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F04C2AE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62CD0F1" w14:textId="02B806B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Wspierane systemy operacyjne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1058976D" w14:textId="3ABD84D8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Wymagane wsparcie dla różnych systemów operacyjnych, co najmniej AIX, HP-UX, MS Windows,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oraz Linux,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5FD5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C432F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36342EB" w14:textId="56508DF3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3F0E49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0081C4E" w14:textId="44AD35AC" w:rsidR="004A2D04" w:rsidRPr="00E32547" w:rsidRDefault="004A2D04" w:rsidP="00C03A9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232AA8F" w14:textId="05F5B7E9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Wymagane wsparcie dla różnych systemów klastrowych, co najmniej Veritas Cluster Server, HACMP, HP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Serviceguard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C6221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5B23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DADEB29" w14:textId="3EA87F94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456F13B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20B2848" w14:textId="0B7F792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1153630" w14:textId="2BE50B6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Wsparcie dla mechanizmów dynamicznego przełączania zadań I/O pomiędzy kanałami w przypadku awarii jednego z nich (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path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failover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). Wymagane jest wsparcie dla odpowiednich mechanizmów oferowanych przez producentów systemów operacyjnych: AIX, HP-UX, MS Windows, Vmware, Linux.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CC95B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89C3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77BAC4D" w14:textId="7F80F5CF" w:rsidTr="004A2D04">
        <w:trPr>
          <w:trHeight w:val="495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9ACB2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34233D11" w14:textId="0671432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6EA7F5B" w14:textId="009D320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mieć wsparcie dla automatycznego, bez agenta, odzyskiwania bloków (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reclamation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) dla systemu operacyjnego Linux i systemu plików EXT4, NTFS dla Windows 2012, VMFSv5 dla ESX oraz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VxFS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w przypadku zastosowania technologii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Thin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Provisioning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24992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457D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7675190" w14:textId="1F66AA41" w:rsidTr="004A2D04">
        <w:trPr>
          <w:trHeight w:val="49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11C8025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3E8DD8EB" w14:textId="2994A77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Skalowalność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2C78C21" w14:textId="1B01B86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Wykonywanie rozbudowy sprzętowej w trybie online.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7C93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D0480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3DB78DE" w14:textId="109C2536" w:rsidTr="004A2D04">
        <w:trPr>
          <w:trHeight w:val="308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97900B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1B0DD3F" w14:textId="1D6CFED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924B538" w14:textId="597E3E4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Umożliwia rozbudowę do minimum 220 dysków 2,5”.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8FE6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55C10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4D645EC" w14:textId="758D4C2C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B6CCB4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5B8CD7D" w14:textId="321DC71F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DB02361" w14:textId="1537B4D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rozbudowy macierzy za pomocą nowych dysków o większych pojemnościach oraz dysków typu SSD/Flash – zoptymalizowanych pod kątem zapisu bądź odczytu.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4A1A8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E8822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7483506" w14:textId="27F1E817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10B89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B453F36" w14:textId="57C0170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FCBBB4B" w14:textId="1FCA664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musi umożliwiać mieszanie dysków o różnych prędkościach obrotowych w ramach jednej półki dyskowej.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D0F1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983C2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A5145B9" w14:textId="64EFDCD5" w:rsidTr="004A2D04">
        <w:trPr>
          <w:trHeight w:val="493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3C339D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827225C" w14:textId="32C1DAB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Zarządzanie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05E14F0" w14:textId="2222313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Oprogramowanie do zarządzania macierzą przez administratora klienta – graficzny interfejs do monitorowania stanu i konfiguracji macierzy, diagnostyki, mapowania zasobów do serwerów (zarówno podłączanych bezpośrednio jak i przez sieć SAN – LUN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Masking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61C2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2931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FA9BEF" w14:textId="1992E04D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678C720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AECB3C8" w14:textId="438E55A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B9D6DF" w14:textId="2B3435C2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Stałe monitorowanie macierzy przez zdalne centrum serwisowe.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751355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39A7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45E4D6F" w14:textId="33E205F4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A207BB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13CD03A" w14:textId="227C003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50D27F2" w14:textId="33101E65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E32547">
              <w:rPr>
                <w:rFonts w:ascii="Arial" w:hAnsi="Arial" w:cs="Arial"/>
                <w:sz w:val="16"/>
                <w:szCs w:val="16"/>
              </w:rPr>
              <w:br/>
              <w:t>Wymagana możliwość zbierania i przechowywania informacji o wydajności macierzy bez ograniczeń czasowych.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C257D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AFABCA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8643F99" w14:textId="2543A2E3" w:rsidTr="004A2D04">
        <w:trPr>
          <w:trHeight w:val="493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5124B081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0CD6847" w14:textId="1B38125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326342E" w14:textId="78C3ECA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konfigurowania wolumenów logicznych LUN o pojemności użytkowej 500TB.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AC67A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11728C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5AA9798" w14:textId="7A3B39E2" w:rsidTr="004A2D04">
        <w:trPr>
          <w:trHeight w:val="328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5D986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E8A926" w14:textId="07942C5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0ADE51B" w14:textId="069976DC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posiadać wbudowaną funkcjonalność typu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thin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provisioning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umożliwiającą alokację wirtualnej przestrzeni dyskowej, do której fizyczne dyski mogą być dostarczone w przyszłości.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B0F8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F9C4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E416788" w14:textId="27F16142" w:rsidTr="004A2D04">
        <w:trPr>
          <w:trHeight w:val="328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AAB7A05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719191" w14:textId="77777777" w:rsidR="004A2D04" w:rsidRPr="00E32547" w:rsidRDefault="004A2D04" w:rsidP="00E325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Możliwość migracji danych w obrębie macierzy</w:t>
            </w:r>
          </w:p>
          <w:p w14:paraId="2C869995" w14:textId="47EA31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(Licencja jest wymagana)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2BEAA3E" w14:textId="624CC0B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tiering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rpm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. Dodatkowo funkcjonalność ta musi wspierać dyski SSD zoptymalizowane przez producenta dysków do zapisu lub do odczytu.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5E07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D039A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4FC6942" w14:textId="420C5C32" w:rsidTr="004A2D04">
        <w:trPr>
          <w:trHeight w:val="509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319E25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E2DA365" w14:textId="2F74E8F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7E25579" w14:textId="6C406D1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mieć możliwość migracji wolumenów logicznych LUN pomiędzy różnymi grupami dyskowymi RAID w obrębie macierzy. Migracja musi być wykonywana w trybie on-line. Jeżeli funkcjonalność taka wymaga dodatkowej licencji, to należy je uwzględnić w ofercie. 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5DF7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8BCB21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E3F1530" w14:textId="13134F37" w:rsidTr="004A2D04">
        <w:trPr>
          <w:trHeight w:val="1474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DCE95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225EF2A1" w14:textId="030DB7B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F8EC250" w14:textId="569FDDA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umożliwiać tworzenie jednego wolumenu logicznego LUN w obrębie wszystkich produkcyjnych dysków macierzy. Jeżeli funkcjonalność taka wymaga dodatkowej licencji, to należy je uwzględnić w ofercie. Musi również umożliwiać udostępnienie tego wolumenu logicznego LUN po protokole FC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136E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640C7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00694E9" w14:textId="3B326036" w:rsidTr="004A2D04">
        <w:trPr>
          <w:trHeight w:val="320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F782DE8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51C91C0" w14:textId="4E07CCD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Lokalna replikacja danych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4105F3E" w14:textId="74B4D796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tworzenia kopii danych z poziomu macierzy i wewnątrz macierzy bez angażowania systemu operacyjnego hosta.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22CE5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52294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3FC821A" w14:textId="5566AFC8" w:rsidTr="004A2D04">
        <w:trPr>
          <w:trHeight w:val="34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3F7D0564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78B7BBF" w14:textId="5085FE6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C0E838E" w14:textId="48CA803E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tworzenia i utrzymywania jednocześnie minimum ośmiu lokalnych kopii danych wewnątrz macierzy dla każdego urządzenia LUN (tzw. kopie point-in-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time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) przez administratora.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D99B34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23F1B6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71F7CEB" w14:textId="46CE5B37" w:rsidTr="004A2D04">
        <w:trPr>
          <w:trHeight w:val="34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452AAD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917CEA6" w14:textId="3A44969C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15FA0C8" w14:textId="617E06A8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Oferowana macierz dyskowa musi umożliwiać wykonanie lokalnej kopii danych na całej zaoferowanej przestrzeni dyskowej.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7D067" w14:textId="53CF64F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2AA700A" w14:textId="36D419B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98E1E8" w14:textId="0692F7F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96FF988" w14:textId="6C14B9B2" w:rsidTr="004A2D04">
        <w:trPr>
          <w:trHeight w:val="637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0FADDAA2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5E08029C" w14:textId="227222C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4590032" w14:textId="2ED86E73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 jest również funkcjonalność wykonywania kopii wirtualnych typu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snapshot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.  Jest wymagana licencja na pełną pojemność macierzy oraz maksymalną ilość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snapshotów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w obrębie macierzy.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69831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D6C5D3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59BA9F7" w14:textId="0B1F5D3A" w:rsidTr="004A2D04">
        <w:trPr>
          <w:trHeight w:val="637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3A0897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7C4B3FD" w14:textId="1BA92942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039EC19" w14:textId="0E6BA88D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Kopie migawkowe muszą być wykonywane metodą tzw. bez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prealokacji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przestrzeni dyskowej (ang.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allocate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-on-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write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a.k.a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redirect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-on-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write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). Kopie migawkowe nie mogą być wykonywane metodą COW (ang.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On Write)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31FDF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8A8EF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862E93F" w14:textId="66F68F49" w:rsidTr="004A2D04">
        <w:trPr>
          <w:trHeight w:val="318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1FE0ED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FD45BD2" w14:textId="00C7695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0D36121" w14:textId="1FAF8544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4200A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202CC9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067B22E" w14:textId="0DD56237" w:rsidTr="004A2D04">
        <w:trPr>
          <w:trHeight w:val="328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F0326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59AE1A4" w14:textId="2B9837C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Redukcja danych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1CF1C8E" w14:textId="168BBE2B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875477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0541D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62FA91E" w14:textId="107DE386" w:rsidTr="004A2D04">
        <w:trPr>
          <w:trHeight w:val="5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7BD9D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152B59CB" w14:textId="0A0B2C9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Kontrola przepływu danych - </w:t>
            </w:r>
            <w:proofErr w:type="spellStart"/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3B20745F" w14:textId="39921E51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D401E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1B668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F119FBC" w14:textId="17724CAB" w:rsidTr="004A2D04">
        <w:trPr>
          <w:trHeight w:val="5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4A907" w14:textId="77777777" w:rsidR="004A2D04" w:rsidRPr="00E32547" w:rsidRDefault="004A2D04" w:rsidP="00C03A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D77CEF8" w14:textId="35A1DF2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Współpraca z aplikacjami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84BEF95" w14:textId="29547148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Możliwość integracji środowiska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, Microsoft SQL z mechanizmem lokalnej replikacji danych.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33220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_gjdgxs"/>
            <w:bookmarkEnd w:id="1"/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6A702" w14:textId="77777777" w:rsidR="004A2D04" w:rsidRPr="00E32547" w:rsidRDefault="004A2D04" w:rsidP="00C03A9D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9F7F7AA" w14:textId="271913CF" w:rsidTr="004A2D04">
        <w:trPr>
          <w:trHeight w:val="515"/>
          <w:jc w:val="center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DA8944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461D98C" w14:textId="77777777" w:rsidR="004A2D04" w:rsidRPr="00E32547" w:rsidRDefault="004A2D04" w:rsidP="00E325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Zdalna replikacja danych</w:t>
            </w:r>
          </w:p>
          <w:p w14:paraId="6229EF59" w14:textId="18E3B20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(Licencja jest wymagana)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DD01381" w14:textId="60F2DB4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92477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8B29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DF1932C" w14:textId="5BA7AF27" w:rsidTr="004A2D04">
        <w:trPr>
          <w:trHeight w:val="515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4B5D42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48E5000F" w14:textId="2DD0F78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14402E59" w14:textId="431640C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Oprogramowanie musi zapewniać funkcjonalność zawieszania i ponownej przyrostowej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resynchronizacji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kopii z oryginałem.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EB93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4454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D7928CE" w14:textId="0F57FEC6" w:rsidTr="004A2D04">
        <w:trPr>
          <w:trHeight w:val="560"/>
          <w:jc w:val="center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406C977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77A7E08A" w14:textId="0E99E18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E5DFB00" w14:textId="3FEE5BDF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Wymagane do replikacji jest użycie protokołu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iSCSI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732C5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9748D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61F18D" w14:textId="4BA6F0E1" w:rsidTr="004A2D04">
        <w:trPr>
          <w:trHeight w:val="560"/>
          <w:jc w:val="center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0941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  <w:vAlign w:val="center"/>
          </w:tcPr>
          <w:p w14:paraId="6C1F29AB" w14:textId="20FC3B6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28E863A" w14:textId="68EA298E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Oferowana macierz dyskowa musi umożliwiać wykonanie w trybie synchronicznym i asynchronicznym zdalnej kopii danych całej powierzchni użytkowej macierzy.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0115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6589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E7B656B" w14:textId="1A8294AE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48DE7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007C6D64" w14:textId="7A4921D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Importowanie danych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407D4D86" w14:textId="57E7757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Macierz musi posiadać funkcjonalność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onlinowego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importu danych z macierzy innego producenta z jednoczesną konwersją wolumenu logicznego LUN do trybu „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Thin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Provision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13F05D" w14:textId="0E238D42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0951EA66" w14:textId="2142D3D8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9A09E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3F1CB35" w14:textId="608A6FA8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09F36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EEEAD09" w14:textId="65912DF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Gwarancja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772E5ACA" w14:textId="77777777" w:rsidR="00136891" w:rsidRDefault="00136891" w:rsidP="00E32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89BAC" w14:textId="03B2A346" w:rsidR="004A2D04" w:rsidRPr="00E32547" w:rsidRDefault="00136891" w:rsidP="00E325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 lata gwarancji producenta</w:t>
            </w:r>
          </w:p>
          <w:p w14:paraId="1C78F16D" w14:textId="686B9EA9" w:rsidR="004A2D04" w:rsidRPr="00E32547" w:rsidRDefault="00136891" w:rsidP="00E325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</w:t>
            </w:r>
            <w:r w:rsidR="004A2D04" w:rsidRPr="00E32547">
              <w:rPr>
                <w:rFonts w:ascii="Arial" w:hAnsi="Arial" w:cs="Arial"/>
                <w:sz w:val="16"/>
                <w:szCs w:val="16"/>
              </w:rPr>
              <w:t xml:space="preserve"> lata gwarancji realizowanej w miejscu instalacji sprzętu, z czasem reakcji do następnego dnia roboczego od przyjęcia zgłoszenia, możliwość zgłaszania awarii w trybie 365x7x24 poprzez ogólnopolską linię telefoniczną producenta. </w:t>
            </w:r>
          </w:p>
          <w:p w14:paraId="66D29133" w14:textId="77777777" w:rsidR="004A2D04" w:rsidRPr="00E32547" w:rsidRDefault="004A2D04" w:rsidP="00E325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1950FB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Zamawiający wymaga od podmiotu realizującego serwis lub producenta sprzętu dołączenia do oferty oświadczenia, że w przypadku wystąpienia awarii dysku twardego w urządzeniu objętym aktywnym wparciem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 xml:space="preserve">technicznym, uszkodzony dysk twardy pozostaje u Zamawiającego. </w:t>
            </w:r>
          </w:p>
          <w:p w14:paraId="05711328" w14:textId="614485E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893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69C9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8C9434C" w14:textId="6F3E8967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1DEBDF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2E0D8A3F" w14:textId="1CD1A4C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Wymiana dysków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87D4C21" w14:textId="2679DBAD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Wymiana dysków może być dokonywana przez klienta.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AF309" w14:textId="16A0EED6" w:rsidR="004A2D04" w:rsidRPr="00E32547" w:rsidRDefault="004A2D04" w:rsidP="004A2D04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A84E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333BFA0" w14:textId="67D84201" w:rsidTr="004A2D04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908C3" w14:textId="77777777" w:rsidR="004A2D04" w:rsidRPr="00E32547" w:rsidRDefault="004A2D04" w:rsidP="00E3254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6C27890F" w14:textId="2BED561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b/>
                <w:bCs/>
                <w:sz w:val="16"/>
                <w:szCs w:val="16"/>
              </w:rPr>
              <w:t>Instalacja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3" w:type="dxa"/>
            </w:tcMar>
          </w:tcPr>
          <w:p w14:paraId="564BB947" w14:textId="111FD585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Cena macierzy musi zawierać usługę implementacji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0FC99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B5CADA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958D2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B315A64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656999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90E010" w14:textId="77777777" w:rsidR="00545316" w:rsidRPr="00E32547" w:rsidRDefault="00545316">
      <w:pPr>
        <w:widowControl w:val="0"/>
        <w:pBdr>
          <w:top w:val="nil"/>
          <w:left w:val="nil"/>
          <w:bottom w:val="nil"/>
          <w:right w:val="nil"/>
        </w:pBdr>
        <w:tabs>
          <w:tab w:val="left" w:pos="4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20FDD5" w14:textId="77777777" w:rsidR="00E32547" w:rsidRPr="00E32547" w:rsidRDefault="00E32547" w:rsidP="00E32547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65B393" w14:textId="77777777" w:rsidR="00E32547" w:rsidRPr="00E32547" w:rsidRDefault="00E32547" w:rsidP="00E32547">
      <w:pPr>
        <w:tabs>
          <w:tab w:val="left" w:pos="166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A6DC2E" w14:textId="6FBB13FA" w:rsidR="00E32547" w:rsidRPr="00E32547" w:rsidRDefault="00E32547" w:rsidP="00E32547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Serwer z systemem operacyjnym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–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2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E32547" w:rsidRPr="00E32547" w14:paraId="3CFBC42B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99904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01329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36FB3D6F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168E9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26A77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1170F269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09BDF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89DF6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32547" w:rsidRPr="00E32547" w14:paraId="3B39B661" w14:textId="77777777" w:rsidTr="004541AC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06C5A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99A1A" w14:textId="77777777" w:rsidR="00E32547" w:rsidRPr="00E32547" w:rsidRDefault="00E32547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91B9F64" w14:textId="77777777" w:rsidR="00E32547" w:rsidRPr="00E32547" w:rsidRDefault="00E32547" w:rsidP="00E32547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281"/>
        <w:gridCol w:w="2688"/>
      </w:tblGrid>
      <w:tr w:rsidR="004A2D04" w:rsidRPr="00E32547" w14:paraId="11FEC0AA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53BE774C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CF392B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751980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504335C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D736505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EF7341B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3C96A7A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7AA9B1B0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5B12A3D9" w14:textId="6670340E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(TAK-oznacza warunek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min. bezwzględnie do spełnienia</w:t>
            </w: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  <w:p w14:paraId="75249FDC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915A79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ECA4E33" w14:textId="3C232470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oferowana parametru – potwierdza opisowo wykonawca w odpowiedzi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na wymagania określone w kol. 3</w:t>
            </w:r>
          </w:p>
        </w:tc>
      </w:tr>
      <w:tr w:rsidR="004A2D04" w:rsidRPr="00E32547" w14:paraId="0E4B94C8" w14:textId="77777777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7531FD9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9D98C47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9E74926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48EE09F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F01871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09EF5AAD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76891" w14:textId="6B4CEBF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F934716" w14:textId="3D33B4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Obudowa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3A757C8" w14:textId="77D9087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Obudowa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o wysokości max. 2U</w:t>
            </w:r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z możliwością instalacji min. 8 dysków 2,5” Hot-Plug wraz z komplet wysuwanych szyn umożliwiających montaż w szafie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wysuwanie serwera do celów serwisowych oraz organizatorem do kabli. Obudowa musi mieć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DF902F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AB571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DA8AB14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7657F2" w14:textId="34A0C594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D18A220" w14:textId="2BD21A3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Płyta główna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4922E6E" w14:textId="1347BE8C" w:rsidR="004A2D04" w:rsidRPr="00E32547" w:rsidRDefault="004A2D04" w:rsidP="00E325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C022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AB9D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8183FE4" w14:textId="77777777" w:rsidTr="004A2D04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818EC" w14:textId="16C89263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3A0FCEA" w14:textId="547065A5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Chipset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2213550E" w14:textId="2D599F7E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Dedykowany przez producenta procesora do pracy w serwerach dwuprocesorowych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B2CED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B58591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C0CFC45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7C413" w14:textId="27A4AEB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309FA39" w14:textId="11EEE18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Procesor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0D13725" w14:textId="535A7834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Zainstalowane dwa procesory minimum szesnastordzeniowe x86, np. Intel Xeon Gold 6242, dedykowane do pracy z serwerem osiągające w teście cpubenchmark.net wynik min. 24046 punktów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3D698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50C1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BD16AE2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936CBE3" w14:textId="7B533536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638C816" w14:textId="19CD44EA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B60E151" w14:textId="491C26F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192GB DDR4 RDIMM 2933MT/s, na płycie głównej powinny znajdować się minimum 8 slotów przeznaczonych do rozbudowy pamięci. Płyta główna powinna obsługiwać do min. 3TB pamięci RAM.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B0946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773AF5A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F01D7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111A49E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BFE5E51" w14:textId="609B634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2396EB1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Funkcjonalność pamięci RAM</w:t>
            </w:r>
          </w:p>
          <w:p w14:paraId="4875358C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CA658DD" w14:textId="30291A8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Rank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Sparing, Memory Mirror,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Failed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DIMM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isolation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, 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Parity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, 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Thermal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Throttling</w:t>
            </w:r>
            <w:proofErr w:type="spellEnd"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BD0E1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793A3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61BDB7F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CE513AB" w14:textId="5A6809A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D59AF2E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Gniazda PCI</w:t>
            </w:r>
          </w:p>
          <w:p w14:paraId="5B3071E4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6C8E31CF" w14:textId="2DD9220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Min. 4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generacji 3, w tym min. 1 slot x16 oraz 3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x8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19C75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01E4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A70C16F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5C05360" w14:textId="20F6BC00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C59E25F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Interfejsy sieciowe/FC/SAS</w:t>
            </w:r>
          </w:p>
          <w:p w14:paraId="6E4B8B9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C70AA01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Osiem portów 1GbE Base-T</w:t>
            </w:r>
          </w:p>
          <w:p w14:paraId="6936DD40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Cztery porty 10Gb Base-T</w:t>
            </w:r>
          </w:p>
          <w:p w14:paraId="78D2C7DF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Cztery porty 10Gb SFP+ </w:t>
            </w:r>
          </w:p>
          <w:p w14:paraId="494ABE3B" w14:textId="77777777" w:rsidR="004A2D04" w:rsidRPr="00E32547" w:rsidRDefault="004A2D04" w:rsidP="00E3254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wymiennie modułów udostępniających: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370BFF7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dwa interfejsy sieciowe 1Gb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dwa interfejsy sieciowe 10Gb Ethernet ze złączami w standardzie SFP+.</w:t>
            </w:r>
          </w:p>
          <w:p w14:paraId="27813B1A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cztery interfejsy sieciowe 1Gb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23C51C27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cztery interfejsy sieciowe 10Gb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BD5D77D" w14:textId="77777777" w:rsidR="004A2D04" w:rsidRPr="00E32547" w:rsidRDefault="004A2D04" w:rsidP="00E3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SFP+.</w:t>
            </w:r>
          </w:p>
          <w:p w14:paraId="6336706D" w14:textId="35B8AFA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25Gb Ethernet ze złączami SFP28.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83E05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21BC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201B2C1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02B99C77" w14:textId="23ADB0A3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8D83226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Dyski twarde</w:t>
            </w:r>
          </w:p>
          <w:p w14:paraId="25B42C3E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3140902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instalacji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dysków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SATA, SAS, SSD,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NVMe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</w:p>
          <w:p w14:paraId="32AA3D43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Zainstalowane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min. 2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dyski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480 GB SSD SATA 2,5“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HotPlug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6Gb/s.</w:t>
            </w:r>
          </w:p>
          <w:p w14:paraId="47FCFB46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z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ainstalowania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dwóch dysków M.2 SATA o pojemności min. 240GB skonfigurowanych w RAID 1.</w:t>
            </w:r>
          </w:p>
          <w:p w14:paraId="0C12040C" w14:textId="4F40854B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zainstalowania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dedykowanego moduł dla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hypervisora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wirtualizacyjnego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wyposażony w nośniki typu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1E95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D1BC8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F0F0B7F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16334339" w14:textId="0984FE89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F6EA204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Kontroler RAID</w:t>
            </w:r>
          </w:p>
          <w:p w14:paraId="47A6A286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EB5BDBA" w14:textId="3967891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samoszyfrujących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C7A9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389E0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41CD889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8E733" w14:textId="10B3B5DD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50A3DC3" w14:textId="201D4E9D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Wbudowane porty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4F01817" w14:textId="2BEA571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5xUSB, min. 2 port USB 2.0 oraz 3 porty USB 3.0, 2 porty 1Gb + 2 porty 10Gb SFP+, 2 porty VGA (1 na przednim panelu obudowy, drugi na tylnym), min. 1 port RS232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D8F15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E646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BFA6A42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1ABB2DE" w14:textId="1C2A790A" w:rsidR="004A2D04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  <w:p w14:paraId="63ABC131" w14:textId="77777777" w:rsidR="004A2D04" w:rsidRPr="00143771" w:rsidRDefault="004A2D04" w:rsidP="0014377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64AC3A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  <w:lang w:val="de-DE"/>
              </w:rPr>
              <w:t>Video</w:t>
            </w:r>
          </w:p>
          <w:p w14:paraId="12F9EA35" w14:textId="223FD4DA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189ABAE3" w14:textId="08F0614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Zintegrowana karta graficzna umożliwiająca wyświetlenie rozdzielczości min. 1280x1024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062D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DBC949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A1B988B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0CB267D" w14:textId="4EC67A50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0A56968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Wentylatory</w:t>
            </w:r>
          </w:p>
          <w:p w14:paraId="3C90724F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C7E25EE" w14:textId="246150D2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Redundantne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81DE25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4249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ABC29FF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2FB7D733" w14:textId="09FDE1CF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ABBA2F9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Zasilacze</w:t>
            </w:r>
          </w:p>
          <w:p w14:paraId="3AC79D0A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16E0567C" w14:textId="2113685F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Redundantne, Hot-Plug min. 750W każdy.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62A25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A045F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86C752D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3DD59" w14:textId="2085C018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C6F84A3" w14:textId="05D5634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1FC9A16" w14:textId="77777777" w:rsidR="004A2D04" w:rsidRPr="00E32547" w:rsidRDefault="004A2D04" w:rsidP="00E3254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Zintegrowany moduł TPM.</w:t>
            </w:r>
          </w:p>
          <w:p w14:paraId="4D402ADE" w14:textId="42B004E0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Wbudowany czujnik otwarcia obudowy współpracujący z BIOS i kartą zarządzającą.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975B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4E87C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FAD5904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3D80B40" w14:textId="6824B11F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C8984F8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Diagnostyka</w:t>
            </w:r>
          </w:p>
          <w:p w14:paraId="5DAC983D" w14:textId="56A1FF7B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347029" w14:textId="2B0EC46E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0BFD3E5" w14:textId="3BD99E3D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E32547">
              <w:rPr>
                <w:rFonts w:ascii="Arial" w:hAnsi="Arial" w:cs="Arial"/>
                <w:bCs/>
                <w:sz w:val="16"/>
                <w:szCs w:val="16"/>
              </w:rPr>
              <w:t>BIOS’u</w:t>
            </w:r>
            <w:proofErr w:type="spellEnd"/>
            <w:r w:rsidRPr="00E32547">
              <w:rPr>
                <w:rFonts w:ascii="Arial" w:hAnsi="Arial" w:cs="Arial"/>
                <w:bCs/>
                <w:sz w:val="16"/>
                <w:szCs w:val="16"/>
              </w:rPr>
              <w:t>, zasilaniu oraz temperaturze.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30F3E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9942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E1FFC85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83CE092" w14:textId="7503C4A1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CD5E643" w14:textId="77777777" w:rsidR="004A2D04" w:rsidRPr="00E32547" w:rsidRDefault="004A2D04" w:rsidP="00143771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Karta Zarządzania</w:t>
            </w:r>
          </w:p>
          <w:p w14:paraId="12800D18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2EEE5B68" w14:textId="77777777" w:rsidR="004A2D04" w:rsidRPr="00E32547" w:rsidRDefault="004A2D04" w:rsidP="00E325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</w:p>
          <w:p w14:paraId="093560A7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zdalny dostęp do graficznego interfejsu Web karty zarządzającej</w:t>
            </w:r>
          </w:p>
          <w:p w14:paraId="5FC99F2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szyfrowane połączenie (TLS) oraz autentykacje i autoryzację użytkownika</w:t>
            </w:r>
          </w:p>
          <w:p w14:paraId="54EBE67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zdalnych wirtualnych napędów</w:t>
            </w:r>
          </w:p>
          <w:p w14:paraId="78F49B9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wirtualną konsolę z dostępem do myszy, klawiatury</w:t>
            </w:r>
          </w:p>
          <w:p w14:paraId="5B0223E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IPv6</w:t>
            </w:r>
          </w:p>
          <w:p w14:paraId="7C2867B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SNMP; IPMI2.0, VLAN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taging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, SSH </w:t>
            </w:r>
          </w:p>
          <w:p w14:paraId="351F37DD" w14:textId="77777777" w:rsidR="004A2D04" w:rsidRPr="00E32547" w:rsidRDefault="004A2D04" w:rsidP="00074978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zdalnego monitorowania w czasie rzeczywistym poboru prądu przez serwer, dane historyczne powinny być dostępne przez min. 7 dni wstecz</w:t>
            </w:r>
          </w:p>
          <w:p w14:paraId="09AEDA4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zdalnego ustawienia limitu poboru prądu przez konkretny serwer</w:t>
            </w:r>
          </w:p>
          <w:p w14:paraId="13F78F3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1B3EBD4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obsługi przez ośmiu administratorów jednocześnie</w:t>
            </w:r>
          </w:p>
          <w:p w14:paraId="50F0F7E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automatycznej rejestracji DNS</w:t>
            </w:r>
          </w:p>
          <w:p w14:paraId="47635D5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LLDP </w:t>
            </w:r>
          </w:p>
          <w:p w14:paraId="49FFC4B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wysyłanie do administratora maila z powiadomieniem o awarii lub zmianie konfiguracji sprzętowej</w:t>
            </w:r>
          </w:p>
          <w:p w14:paraId="74299317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podłączenia lokalnego poprzez złącze RS-232.</w:t>
            </w:r>
          </w:p>
          <w:p w14:paraId="79FCBC8F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zarządzania bezpośredniego poprzez złącze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microUSB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umieszczone na froncie obudowy.</w:t>
            </w:r>
          </w:p>
          <w:p w14:paraId="6FDAA6A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Monitorowanie zużycia dysków SSD</w:t>
            </w:r>
          </w:p>
          <w:p w14:paraId="3238DD8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monitorowania z jednej konsoli min. 100 serwerami fizycznymi,</w:t>
            </w:r>
          </w:p>
          <w:p w14:paraId="4A97D4D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zgłaszanie alertów do centrum serwisowego producenta</w:t>
            </w:r>
          </w:p>
          <w:p w14:paraId="3DCE2B6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Automatyczne update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firmware</w:t>
            </w:r>
            <w:proofErr w:type="spellEnd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dla wszystkich komponentów serwera</w:t>
            </w:r>
          </w:p>
          <w:p w14:paraId="2963F7B2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przywrócenia poprzednich wersji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firmware</w:t>
            </w:r>
            <w:proofErr w:type="spellEnd"/>
          </w:p>
          <w:p w14:paraId="7B22230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eksportu eksportu/importu konfiguracji (ustawienie karty zarządzającej,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BIOSu</w:t>
            </w:r>
            <w:proofErr w:type="spellEnd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, kart sieciowych, HBA oraz konfiguracji kontrolera RAID) serwera do pliku XML lub JSON</w:t>
            </w:r>
          </w:p>
          <w:p w14:paraId="67A5D82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zaimportowania ustawień, poprzez bezpośrednie podłączenie plików konfiguracyjnych </w:t>
            </w:r>
          </w:p>
          <w:p w14:paraId="6062DEB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tworzenie kopii ustawień serwera w oparciu o harmonogram</w:t>
            </w:r>
          </w:p>
          <w:p w14:paraId="4C07A877" w14:textId="77777777" w:rsidR="004A2D04" w:rsidRPr="00E32547" w:rsidRDefault="004A2D04" w:rsidP="00074978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 xml:space="preserve">karta z możliwością wyposażenia we wbudowaną wewnętrzną pamięć SD lub USB o pojemności 16GB do przechowywania sterowników i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firmware'ów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komponentów serwera, umożliwiająca szybką instalację wspieranych systemów operacyjnych.</w:t>
            </w:r>
          </w:p>
          <w:p w14:paraId="5CD6B2B9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Dodatkowe oprogramowanie umożliwiające zarządzanie poprzez sieć, spełniające minimalne wymagania:</w:t>
            </w:r>
          </w:p>
          <w:p w14:paraId="339346B6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serwerów, urządzeń sieciowych oraz pamięci masowych</w:t>
            </w:r>
          </w:p>
          <w:p w14:paraId="340C965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61F0B33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dostarczonymi serwerami bez udziału dedykowanego agenta</w:t>
            </w:r>
          </w:p>
          <w:p w14:paraId="6A1736F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protokołów SNMP, IPMI, Linux SSH,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Redfish</w:t>
            </w:r>
            <w:proofErr w:type="spellEnd"/>
          </w:p>
          <w:p w14:paraId="17A5801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procesu wykrywania urządzeń w oparciu o harmonogram</w:t>
            </w:r>
          </w:p>
          <w:p w14:paraId="4330000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opis wykrytych systemów oraz ich komponentów</w:t>
            </w:r>
          </w:p>
          <w:p w14:paraId="237E925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eksportu raportu do CSV, HTML, XLS, PDF</w:t>
            </w:r>
          </w:p>
          <w:p w14:paraId="49C1067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tworzenia własnych raportów w oparciu o wszystkie informacje zawarte w inwentarzu.</w:t>
            </w:r>
          </w:p>
          <w:p w14:paraId="0D2214E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Grupowanie urządzeń w oparciu o kryteria użytkownika</w:t>
            </w:r>
          </w:p>
          <w:p w14:paraId="6F884CD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PCIe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, pozostałego czasu gwarancji</w:t>
            </w:r>
          </w:p>
          <w:p w14:paraId="5AF9928D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narzędzi zarządzających w poszczególnych urządzeniach</w:t>
            </w:r>
          </w:p>
          <w:p w14:paraId="3378042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Szybki podgląd stanu środowiska</w:t>
            </w:r>
          </w:p>
          <w:p w14:paraId="1E448A0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Podsumowanie stanu dla każdego urządzenia</w:t>
            </w:r>
          </w:p>
          <w:p w14:paraId="46705FC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status urządzenia/elementu/komponentu</w:t>
            </w:r>
          </w:p>
          <w:p w14:paraId="6016127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Generowanie alertów przy zmianie stanu urządzenia.</w:t>
            </w:r>
          </w:p>
          <w:p w14:paraId="49CFC85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Filtry raportów umożliwiające podgląd najważniejszych zdarzeń</w:t>
            </w:r>
          </w:p>
          <w:p w14:paraId="434541F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Integracja z service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desk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producenta dostarczonej platformy sprzętowej </w:t>
            </w:r>
          </w:p>
          <w:p w14:paraId="52FF84F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przejęcia zdalnego pulpitu</w:t>
            </w:r>
          </w:p>
          <w:p w14:paraId="2F9C6CA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wirtualnego napędu</w:t>
            </w:r>
          </w:p>
          <w:p w14:paraId="1F00ADEA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Kreator umożliwiający dostosowanie akcji dla wybranych alertów</w:t>
            </w:r>
          </w:p>
          <w:p w14:paraId="781CB7C8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importu plików MIB </w:t>
            </w:r>
          </w:p>
          <w:p w14:paraId="00C3625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Przesyłanie alertów „as-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” do innych konsol firm trzecich</w:t>
            </w:r>
          </w:p>
          <w:p w14:paraId="629FEEE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definiowania ról administratorów</w:t>
            </w:r>
          </w:p>
          <w:p w14:paraId="2C9E0611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zdalnej aktualizacji oprogramowania wewnętrznego serwerów</w:t>
            </w:r>
          </w:p>
          <w:p w14:paraId="455B84CE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Aktualizacja oparta o wybranie źródła bibliotek (lokalna, on-line producenta oferowanego rozwiązania)</w:t>
            </w:r>
          </w:p>
          <w:p w14:paraId="6302A960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Możliwość instalacji oprogramowania wewnętrznego bez potrzeby instalacji agenta</w:t>
            </w:r>
          </w:p>
          <w:p w14:paraId="7828C035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automatycznego generowania i zgłaszania incydentów awarii bezpośrednio do centrum serwisowego producenta serwerów</w:t>
            </w:r>
          </w:p>
          <w:p w14:paraId="4E62A684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E325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99AFA22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tworzenia sprzętowej konfiguracji bazowej i na jej podstawie weryfikacji środowiska w celu wykrycia rozbieżności.</w:t>
            </w:r>
          </w:p>
          <w:p w14:paraId="097ABE93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Wdrażanie serwerów, rozwiązań modularnych oraz przełączników sieciowych w oparciu o profile</w:t>
            </w:r>
          </w:p>
          <w:p w14:paraId="44EDC72C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migracji ustawień serwera wraz z wirtualnymi adresami sieciowymi (MAC, WWN, IQN) między urządzeniami. </w:t>
            </w:r>
          </w:p>
          <w:p w14:paraId="70FEBE8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Tworzenie gotowych paczek informacji umożliwiających zdiagnozowanie awarii urządzenia przez serwis producenta. </w:t>
            </w:r>
          </w:p>
          <w:p w14:paraId="77E0D959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Zdalne uruchamianie diagnostyki serwera.</w:t>
            </w:r>
          </w:p>
          <w:p w14:paraId="07FF191B" w14:textId="77777777" w:rsidR="004A2D04" w:rsidRPr="00E32547" w:rsidRDefault="004A2D04" w:rsidP="0007497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Dedykowana aplikacja na urządzenia mobilne integrująca się z wyżej opisanymi oprogramowaniem zarządzającym. </w:t>
            </w:r>
          </w:p>
          <w:p w14:paraId="55831335" w14:textId="6072D854" w:rsidR="004A2D04" w:rsidRPr="00AD2793" w:rsidRDefault="004A2D04" w:rsidP="00AD279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23" w:hanging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2793">
              <w:rPr>
                <w:rFonts w:ascii="Arial" w:hAnsi="Arial" w:cs="Arial"/>
                <w:bCs/>
                <w:sz w:val="16"/>
                <w:szCs w:val="16"/>
              </w:rPr>
              <w:t xml:space="preserve">Oprogramowanie dostarczane jako wirtualny </w:t>
            </w:r>
            <w:proofErr w:type="spellStart"/>
            <w:r w:rsidRPr="00AD2793">
              <w:rPr>
                <w:rFonts w:ascii="Arial" w:hAnsi="Arial" w:cs="Arial"/>
                <w:bCs/>
                <w:sz w:val="16"/>
                <w:szCs w:val="16"/>
              </w:rPr>
              <w:t>appliance</w:t>
            </w:r>
            <w:proofErr w:type="spellEnd"/>
            <w:r w:rsidRPr="00AD2793">
              <w:rPr>
                <w:rFonts w:ascii="Arial" w:hAnsi="Arial" w:cs="Arial"/>
                <w:bCs/>
                <w:sz w:val="16"/>
                <w:szCs w:val="16"/>
              </w:rPr>
              <w:t xml:space="preserve"> dla KVM, </w:t>
            </w:r>
            <w:proofErr w:type="spellStart"/>
            <w:r w:rsidRPr="00AD2793">
              <w:rPr>
                <w:rFonts w:ascii="Arial" w:hAnsi="Arial" w:cs="Arial"/>
                <w:bCs/>
                <w:sz w:val="16"/>
                <w:szCs w:val="16"/>
              </w:rPr>
              <w:t>ESXi</w:t>
            </w:r>
            <w:proofErr w:type="spellEnd"/>
            <w:r w:rsidRPr="00AD2793">
              <w:rPr>
                <w:rFonts w:ascii="Arial" w:hAnsi="Arial" w:cs="Arial"/>
                <w:bCs/>
                <w:sz w:val="16"/>
                <w:szCs w:val="16"/>
              </w:rPr>
              <w:t xml:space="preserve"> i Hyper-V.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4A8A7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6E4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B7D92D1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C275BCC" w14:textId="0E50F1A7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CF98716" w14:textId="1820D344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BC03900" w14:textId="13C0358A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Serwer musi być wyprodukowany zgodnie z normą ISO-9001:2015 oraz ISO-14001.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Serwer musi posiadać deklaracja CE.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Oferowany serwer musi znajdować się na liście Windows Server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Catalog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posiadać status „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Certified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Windows” dla systemów Microsoft Windows 2012 R2, Microsoft Windows 2016, Microsoft Windows 2019.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77EF4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AE3B3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C86EF75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612FF" w14:textId="62CE463A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BC3ADE2" w14:textId="7092846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6A6E1B" w14:textId="77777777" w:rsidR="004A2D04" w:rsidRPr="00E32547" w:rsidRDefault="004A2D04" w:rsidP="00E325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3 lata gwarancji producenta z czasem reakcji do następnego dnia roboczego od przyjęcia zgłoszenia, możliwość zgłaszania 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awarii w trybie 5x9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poprzez ogólnopolską linię telefoniczną producenta.</w:t>
            </w:r>
          </w:p>
          <w:p w14:paraId="100F040A" w14:textId="77777777" w:rsidR="004A2D04" w:rsidRPr="00E32547" w:rsidRDefault="004A2D04" w:rsidP="00E325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0CF28AA6" w14:textId="2B1A9B4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Wymagane dołączenie do oferty oświadczenia Producenta potwierdzające, że Serwis urządzeń będzie realizowany bezpośrednio przez Producenta i/lub we współpracy z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Autoryzowanym Partnerem Serwisowym Producenta.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BDCA16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FE8848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508121B" w14:textId="77777777" w:rsidTr="004A2D04">
        <w:trPr>
          <w:trHeight w:val="4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9D2BF9" w14:textId="1E691948" w:rsidR="004A2D04" w:rsidRPr="00E32547" w:rsidRDefault="004A2D04" w:rsidP="00AD2793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76E923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Dokumentacja użytkownika</w:t>
            </w:r>
          </w:p>
          <w:p w14:paraId="7BACF2CE" w14:textId="3FEE5875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48E1443" w14:textId="77777777" w:rsidR="004A2D04" w:rsidRPr="00E32547" w:rsidRDefault="004A2D04" w:rsidP="00E32547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dokumentacji w języku polskim lub angi</w:t>
            </w:r>
            <w:r w:rsidRPr="00E32547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E32547">
              <w:rPr>
                <w:rFonts w:ascii="Arial" w:hAnsi="Arial" w:cs="Arial"/>
                <w:sz w:val="16"/>
                <w:szCs w:val="16"/>
              </w:rPr>
              <w:t>lskim.</w:t>
            </w:r>
          </w:p>
          <w:p w14:paraId="34EBB2B6" w14:textId="59ABEEB6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33BCEB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3642E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3B263042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1AB6082" w14:textId="0FADB196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B981946" w14:textId="77777777" w:rsidR="004A2D04" w:rsidRPr="00E32547" w:rsidRDefault="004A2D04" w:rsidP="00074978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</w:p>
          <w:p w14:paraId="56A25F19" w14:textId="77777777" w:rsidR="004A2D04" w:rsidRPr="00E32547" w:rsidRDefault="004A2D04" w:rsidP="00E32547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27364C" w14:textId="02F207A4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2 licencje Red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Hat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Linux Enterprise z wsparciem na 3 lata.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5AD0E2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C4EB0" w14:textId="77777777" w:rsidR="004A2D04" w:rsidRPr="00E32547" w:rsidRDefault="004A2D04" w:rsidP="00E32547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720FE0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D7CBEF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B75535" w14:textId="77777777" w:rsidR="00074978" w:rsidRDefault="00074978" w:rsidP="00E325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538ABF" w14:textId="77777777" w:rsidR="00E32547" w:rsidRDefault="00E32547" w:rsidP="00E32547">
      <w:pPr>
        <w:rPr>
          <w:rFonts w:ascii="Arial" w:hAnsi="Arial" w:cs="Arial"/>
        </w:rPr>
      </w:pPr>
    </w:p>
    <w:p w14:paraId="70EDB648" w14:textId="5AD4227C" w:rsidR="00AD2793" w:rsidRPr="00E32547" w:rsidRDefault="00AD2793" w:rsidP="00AD2793">
      <w:pPr>
        <w:tabs>
          <w:tab w:val="left" w:pos="16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Serwer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1 </w:t>
      </w: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szt.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0"/>
        <w:gridCol w:w="6536"/>
      </w:tblGrid>
      <w:tr w:rsidR="00AD2793" w:rsidRPr="00E32547" w14:paraId="0EBCC203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6E4E9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handlowa: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8A91D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0EDD7401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BA5F5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Typy /Model urządzenia: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AA30A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13D388EA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7F4C5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Nazwa firmy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6226E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D2793" w:rsidRPr="00E32547" w14:paraId="6CE8395E" w14:textId="77777777" w:rsidTr="0034352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84044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325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Kraj producenta: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64094" w14:textId="77777777" w:rsidR="00AD2793" w:rsidRPr="00E32547" w:rsidRDefault="00AD2793" w:rsidP="00AC1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C464948" w14:textId="77777777" w:rsidR="00AD2793" w:rsidRPr="00E32547" w:rsidRDefault="00AD2793" w:rsidP="00AD2793">
      <w:pPr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114"/>
        <w:gridCol w:w="1281"/>
        <w:gridCol w:w="2688"/>
      </w:tblGrid>
      <w:tr w:rsidR="004A2D04" w:rsidRPr="00E32547" w14:paraId="3654AA88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0F762B06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35D2CD1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88D2B2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ABCB60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4A116D9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32F63B8E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parametru/warunku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B577D52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566F783F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Wymagana wartość parametru </w:t>
            </w:r>
          </w:p>
          <w:p w14:paraId="0D64F157" w14:textId="108D9E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(TAK-oznacza warunek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min. bezwzględnie do spełnienia</w:t>
            </w: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  <w:p w14:paraId="748B5205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FD68B98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4B610C7" w14:textId="517B6CB9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oferowana parametru – potwierdza opisowo wykonawca w odpowiedzi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na wymagania określone w kol. 3</w:t>
            </w:r>
          </w:p>
        </w:tc>
      </w:tr>
      <w:tr w:rsidR="004A2D04" w:rsidRPr="00E32547" w14:paraId="30C1C0BD" w14:textId="77777777" w:rsidTr="004A2D04">
        <w:trPr>
          <w:trHeight w:val="201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14:paraId="691EE4AB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613755F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22EA3A34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0EC7A354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3" w:type="dxa"/>
            </w:tcMar>
          </w:tcPr>
          <w:p w14:paraId="1BD1771A" w14:textId="77777777" w:rsidR="004A2D04" w:rsidRPr="00074978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7497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A2D04" w:rsidRPr="00E32547" w14:paraId="15586835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BD5C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515C35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Obudowa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EF4688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Obudowa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o wysokości max. 2U</w:t>
            </w:r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z możliwością instalacji min. 8 dysków 2,5” Hot-Plug wraz z komplet wysuwanych szyn umożliwiających montaż w szafie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wysuwanie serwera do celów serwisowych oraz organizatorem do kabli. Obudowa musi mieć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9ECAA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8FA6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C9F3223" w14:textId="77777777" w:rsidTr="004A2D04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A2842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4B5E22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Płyta główna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0B0EAEB" w14:textId="77777777" w:rsidR="004A2D04" w:rsidRPr="00E32547" w:rsidRDefault="004A2D04" w:rsidP="00AC1A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13EE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6A50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AF03F32" w14:textId="77777777" w:rsidTr="004A2D04">
        <w:trPr>
          <w:trHeight w:val="6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3736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67F3F0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Chipset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A134F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Dedykowany przez producenta procesora do pracy w serwerach dwuprocesorowych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93D7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3813B6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6B383F8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B53CF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CF023A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Procesor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73955ED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Zainstalowane dwa procesory minimum szesnastordzeniowe x86, np. Intel Xeon Gold 6242, dedykowane do pracy z serwerem osiągające w teście cpubenchmark.net wynik min. 24046 punktów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634FE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FCC14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4C3EBFD" w14:textId="77777777" w:rsidTr="004A2D04">
        <w:trPr>
          <w:trHeight w:val="56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FDA9D6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0D5703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73F4BF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192GB DDR4 RDIMM 2933MT/s, na płycie głównej powinny znajdować się minimum 8 slotów przeznaczonych do rozbudowy pamięci. Płyta główna </w:t>
            </w:r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powinna obsługiwać do min. 3TB pamięci RAM.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5330D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  <w:p w14:paraId="6C8521E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71D86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BB505B1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B4112D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A7D8CD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Funkcjonalność pamięci RAM</w:t>
            </w:r>
          </w:p>
          <w:p w14:paraId="4D90E4C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AA67E5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Rank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Sparing, Memory Mirror,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Failed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DIMM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isolation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, 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Parity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, Memory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Thermal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Throttling</w:t>
            </w:r>
            <w:proofErr w:type="spellEnd"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4A933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EB896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62AD2223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AA818F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7DD18D85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Gniazda PCI</w:t>
            </w:r>
          </w:p>
          <w:p w14:paraId="6B2F1B7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093D1FF7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Min. 4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generacji 3, w tym min. 1 slot x16 oraz 3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x8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FECB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292C3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0770E344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2703788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4B3478E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Interfejsy sieciowe/FC/SAS</w:t>
            </w:r>
          </w:p>
          <w:p w14:paraId="370F6B9F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5A07898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Osiem portów 1GbE Base-T</w:t>
            </w:r>
          </w:p>
          <w:p w14:paraId="583F4425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Cztery porty 10Gb Base-T</w:t>
            </w:r>
          </w:p>
          <w:p w14:paraId="0E2632FC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Cztery porty 10Gb SFP+ </w:t>
            </w:r>
          </w:p>
          <w:p w14:paraId="6A7EA478" w14:textId="77777777" w:rsidR="004A2D04" w:rsidRPr="00E32547" w:rsidRDefault="004A2D04" w:rsidP="00AC1A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wymiennie modułów udostępniających: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7786EE8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dwa interfejsy sieciowe 1Gb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oraz dwa interfejsy sieciowe 10Gb Ethernet ze złączami w standardzie SFP+.</w:t>
            </w:r>
          </w:p>
          <w:p w14:paraId="02436F8F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cztery interfejsy sieciowe 1Gb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701B7A0B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cztery interfejsy sieciowe 10Gb Ethernet w standardzie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BaseT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6925E192" w14:textId="77777777" w:rsidR="004A2D04" w:rsidRPr="00E32547" w:rsidRDefault="004A2D04" w:rsidP="00AC1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cztery interfejsy sieciowe 10Gb Ethernet w standardzie SFP+.</w:t>
            </w:r>
          </w:p>
          <w:p w14:paraId="6D4B8C4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dwa interfejsy sieciowe 25Gb Ethernet ze złączami SFP28.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0A13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64BF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458E48B0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10CB65F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6613B2C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Dyski twarde</w:t>
            </w:r>
          </w:p>
          <w:p w14:paraId="1CBDAA4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333910B3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instalacji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dysków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SATA, SAS, SSD,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NVMe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</w:p>
          <w:p w14:paraId="2F426664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Zainstalowane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min. 2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dyski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480 GB SSD SATA 2,5“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>HotPlug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  <w:lang w:val="de-DE"/>
              </w:rPr>
              <w:t xml:space="preserve"> 6Gb/s.</w:t>
            </w:r>
          </w:p>
          <w:p w14:paraId="215EC91F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z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ainstalowania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dwóch dysków M.2 SATA o pojemności min. 240GB skonfigurowanych w RAID 1.</w:t>
            </w:r>
          </w:p>
          <w:p w14:paraId="4C5665F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Możliwość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zainstalowania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dedykowanego moduł dla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hypervisora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wirtualizacyjnego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wyposażony w nośniki typu </w:t>
            </w:r>
            <w:proofErr w:type="spellStart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31F1C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1D2F3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64DE0DB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7E8750B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282F7E7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Kontroler RAID</w:t>
            </w:r>
          </w:p>
          <w:p w14:paraId="4112EE3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0E48EE0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samoszyfrujących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DF36D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6A7F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3FF6CEA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B7E256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D72E098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Wbudowane porty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1B1F21E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5xUSB, min. 2 port USB 2.0 oraz 3 porty USB 3.0, 2 porty 1Gb + 2 porty 10Gb SFP+, 2 porty VGA (1 na przednim panelu obudowy, drugi na tylnym), min. 1 port RS232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3757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9EA0C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B70CBC3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902165E" w14:textId="77777777" w:rsidR="004A2D04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  <w:p w14:paraId="0020C0F6" w14:textId="77777777" w:rsidR="004A2D04" w:rsidRPr="00143771" w:rsidRDefault="004A2D04" w:rsidP="00AC1A5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3974250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  <w:lang w:val="de-DE"/>
              </w:rPr>
              <w:t>Video</w:t>
            </w:r>
          </w:p>
          <w:p w14:paraId="5CD7993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561E4E0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Zintegrowana karta graficzna umożliwiająca wyświetlenie rozdzielczości min. 1280x1024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A525B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47A8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93E2DE4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145AE6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793FEECB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Wentylatory</w:t>
            </w:r>
          </w:p>
          <w:p w14:paraId="24B8D1F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15CB4A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Redundantne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B00B3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A695F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9FEFC51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51735E7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1FCD95F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Zasilacze</w:t>
            </w:r>
          </w:p>
          <w:p w14:paraId="6C2BE3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6AD41A2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Redundantne, Hot-Plug min. 750W każdy.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CD56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95003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D77C098" w14:textId="77777777" w:rsidTr="004A2D04">
        <w:trPr>
          <w:trHeight w:val="495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293A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787F964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567724E1" w14:textId="77777777" w:rsidR="004A2D04" w:rsidRPr="00E32547" w:rsidRDefault="004A2D04" w:rsidP="00AC1A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Zintegrowany moduł TPM.</w:t>
            </w:r>
          </w:p>
          <w:p w14:paraId="33CEA46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Wbudowany czujnik otwarcia obudowy współpracujący z BIOS i kartą zarządzającą.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84F282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833D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D91CAFC" w14:textId="77777777" w:rsidTr="004A2D04">
        <w:trPr>
          <w:trHeight w:val="49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624511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1A4820A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Diagnostyka</w:t>
            </w:r>
          </w:p>
          <w:p w14:paraId="5C1A323C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061A2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2925919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E32547">
              <w:rPr>
                <w:rFonts w:ascii="Arial" w:hAnsi="Arial" w:cs="Arial"/>
                <w:bCs/>
                <w:sz w:val="16"/>
                <w:szCs w:val="16"/>
              </w:rPr>
              <w:t>BIOS’u</w:t>
            </w:r>
            <w:proofErr w:type="spellEnd"/>
            <w:r w:rsidRPr="00E32547">
              <w:rPr>
                <w:rFonts w:ascii="Arial" w:hAnsi="Arial" w:cs="Arial"/>
                <w:bCs/>
                <w:sz w:val="16"/>
                <w:szCs w:val="16"/>
              </w:rPr>
              <w:t>, zasilaniu oraz temperaturze.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4F6F2E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8EDF5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5EE3015C" w14:textId="77777777" w:rsidTr="004A2D04">
        <w:trPr>
          <w:trHeight w:val="308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3D250B4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512F5613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Karta Zarządzania</w:t>
            </w:r>
          </w:p>
          <w:p w14:paraId="2005ED39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Mar>
              <w:left w:w="103" w:type="dxa"/>
            </w:tcMar>
          </w:tcPr>
          <w:p w14:paraId="1E6A60C7" w14:textId="77777777" w:rsidR="004A2D04" w:rsidRPr="00E32547" w:rsidRDefault="004A2D04" w:rsidP="00AC1A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Niezależna od zainstalowanego na serwerze systemu operacyjnego posiadająca dedykowane port RJ-45 Gigabit Ethernet umożliwiająca:</w:t>
            </w:r>
          </w:p>
          <w:p w14:paraId="720F6731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zdalny dostęp do graficznego interfejsu Web karty zarządzającej</w:t>
            </w:r>
          </w:p>
          <w:p w14:paraId="53F6A5C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szyfrowane połączenie (TLS) oraz autentykacje i autoryzację użytkownika</w:t>
            </w:r>
          </w:p>
          <w:p w14:paraId="3842C18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zdalnych wirtualnych napędów</w:t>
            </w:r>
          </w:p>
          <w:p w14:paraId="7407F42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wirtualną konsolę z dostępem do myszy, klawiatury</w:t>
            </w:r>
          </w:p>
          <w:p w14:paraId="702F0D6E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IPv6</w:t>
            </w:r>
          </w:p>
          <w:p w14:paraId="58231FE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SNMP; IPMI2.0, VLAN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taging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, SSH </w:t>
            </w:r>
          </w:p>
          <w:p w14:paraId="568B02BB" w14:textId="77777777" w:rsidR="004A2D04" w:rsidRPr="00E32547" w:rsidRDefault="004A2D04" w:rsidP="00AC1A55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możliwość zdalnego monitorowania w czasie rzeczywistym poboru prądu przez serwer, dane historyczne powinny być dostępne przez min. 7 dni wstecz</w:t>
            </w:r>
          </w:p>
          <w:p w14:paraId="2DF4B3C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zdalnego ustawienia limitu poboru prądu przez konkretny serwer</w:t>
            </w:r>
          </w:p>
          <w:p w14:paraId="1FA185B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1293FF6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obsługi przez ośmiu administratorów jednocześnie</w:t>
            </w:r>
          </w:p>
          <w:p w14:paraId="52B9A2D4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automatycznej rejestracji DNS</w:t>
            </w:r>
          </w:p>
          <w:p w14:paraId="36A8706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LLDP </w:t>
            </w:r>
          </w:p>
          <w:p w14:paraId="76EC69D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wysyłanie do administratora maila z powiadomieniem o awarii lub zmianie konfiguracji sprzętowej</w:t>
            </w:r>
          </w:p>
          <w:p w14:paraId="66A5622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podłączenia lokalnego poprzez złącze RS-232.</w:t>
            </w:r>
          </w:p>
          <w:p w14:paraId="71B448F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zarządzania bezpośredniego poprzez złącze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microUSB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umieszczone na froncie obudowy.</w:t>
            </w:r>
          </w:p>
          <w:p w14:paraId="2C6005C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Monitorowanie zużycia dysków SSD</w:t>
            </w:r>
          </w:p>
          <w:p w14:paraId="7ACB237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monitorowania z jednej konsoli min. 100 serwerami fizycznymi,</w:t>
            </w:r>
          </w:p>
          <w:p w14:paraId="5E1CB3E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zgłaszanie alertów do centrum serwisowego producenta</w:t>
            </w:r>
          </w:p>
          <w:p w14:paraId="0E2F2BF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Automatyczne update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firmware</w:t>
            </w:r>
            <w:proofErr w:type="spellEnd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dla wszystkich komponentów serwera</w:t>
            </w:r>
          </w:p>
          <w:p w14:paraId="42B77F2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przywrócenia poprzednich wersji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firmware</w:t>
            </w:r>
            <w:proofErr w:type="spellEnd"/>
          </w:p>
          <w:p w14:paraId="1495A06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eksportu eksportu/importu konfiguracji (ustawienie karty zarządzającej, </w:t>
            </w:r>
            <w:proofErr w:type="spellStart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BIOSu</w:t>
            </w:r>
            <w:proofErr w:type="spellEnd"/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, kart sieciowych, HBA oraz konfiguracji kontrolera RAID) serwera do pliku XML lub JSON</w:t>
            </w:r>
          </w:p>
          <w:p w14:paraId="4B379A2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Możliwość zaimportowania ustawień, poprzez bezpośrednie podłączenie plików konfiguracyjnych </w:t>
            </w:r>
          </w:p>
          <w:p w14:paraId="2F22E63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Automatyczne tworzenie kopii ustawień serwera w oparciu o harmonogram</w:t>
            </w:r>
          </w:p>
          <w:p w14:paraId="68E6064C" w14:textId="77777777" w:rsidR="004A2D04" w:rsidRPr="00E32547" w:rsidRDefault="004A2D04" w:rsidP="00AC1A55">
            <w:pPr>
              <w:pStyle w:val="Akapitzlist"/>
              <w:numPr>
                <w:ilvl w:val="0"/>
                <w:numId w:val="8"/>
              </w:numPr>
              <w:suppressAutoHyphens w:val="0"/>
              <w:ind w:left="32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 xml:space="preserve">karta z możliwością wyposażenia we wbudowaną wewnętrzną pamięć SD lub USB o pojemności 16GB do przechowywania sterowników i </w:t>
            </w:r>
            <w:proofErr w:type="spellStart"/>
            <w:r w:rsidRPr="00E32547">
              <w:rPr>
                <w:rFonts w:ascii="Arial" w:hAnsi="Arial" w:cs="Arial"/>
                <w:sz w:val="16"/>
                <w:szCs w:val="16"/>
              </w:rPr>
              <w:lastRenderedPageBreak/>
              <w:t>firmware'ów</w:t>
            </w:r>
            <w:proofErr w:type="spellEnd"/>
            <w:r w:rsidRPr="00E32547">
              <w:rPr>
                <w:rFonts w:ascii="Arial" w:hAnsi="Arial" w:cs="Arial"/>
                <w:sz w:val="16"/>
                <w:szCs w:val="16"/>
              </w:rPr>
              <w:t xml:space="preserve"> komponentów serwera, umożliwiająca szybką instalację wspieranych systemów operacyjnych.</w:t>
            </w:r>
          </w:p>
          <w:p w14:paraId="5B8C6E4B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Dodatkowe oprogramowanie umożliwiające zarządzanie poprzez sieć, spełniające minimalne wymagania:</w:t>
            </w:r>
          </w:p>
          <w:p w14:paraId="3570278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Wsparcie dla serwerów, urządzeń sieciowych oraz pamięci masowych</w:t>
            </w:r>
          </w:p>
          <w:p w14:paraId="2AA9890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integracja z Active Directory</w:t>
            </w:r>
          </w:p>
          <w:p w14:paraId="44FA148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zarządzania dostarczonymi serwerami bez udziału dedykowanego agenta</w:t>
            </w:r>
          </w:p>
          <w:p w14:paraId="48F3449B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Wsparcie dla protokołów SNMP, IPMI, Linux SSH,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Redfish</w:t>
            </w:r>
            <w:proofErr w:type="spellEnd"/>
          </w:p>
          <w:p w14:paraId="379BD0E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procesu wykrywania urządzeń w oparciu o harmonogram</w:t>
            </w:r>
          </w:p>
          <w:p w14:paraId="6FAA7C5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opis wykrytych systemów oraz ich komponentów</w:t>
            </w:r>
          </w:p>
          <w:p w14:paraId="7A7125E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eksportu raportu do CSV, HTML, XLS, PDF</w:t>
            </w:r>
          </w:p>
          <w:p w14:paraId="61C87C3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tworzenia własnych raportów w oparciu o wszystkie informacje zawarte w inwentarzu.</w:t>
            </w:r>
          </w:p>
          <w:p w14:paraId="63522DB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Grupowanie urządzeń w oparciu o kryteria użytkownika</w:t>
            </w:r>
          </w:p>
          <w:p w14:paraId="62B06FE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PCIe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, pozostałego czasu gwarancji</w:t>
            </w:r>
          </w:p>
          <w:p w14:paraId="25C1505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uruchamiania narzędzi zarządzających w poszczególnych urządzeniach</w:t>
            </w:r>
          </w:p>
          <w:p w14:paraId="0433597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Szybki podgląd stanu środowiska</w:t>
            </w:r>
          </w:p>
          <w:p w14:paraId="40FC17D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Podsumowanie stanu dla każdego urządzenia</w:t>
            </w:r>
          </w:p>
          <w:p w14:paraId="222BD61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Szczegółowy status urządzenia/elementu/komponentu</w:t>
            </w:r>
          </w:p>
          <w:p w14:paraId="06C03C2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Generowanie alertów przy zmianie stanu urządzenia.</w:t>
            </w:r>
          </w:p>
          <w:p w14:paraId="17D0157C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Filtry raportów umożliwiające podgląd najważniejszych zdarzeń</w:t>
            </w:r>
          </w:p>
          <w:p w14:paraId="24D4F8CF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Integracja z service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desk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producenta dostarczonej platformy sprzętowej </w:t>
            </w:r>
          </w:p>
          <w:p w14:paraId="1959F0F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przejęcia zdalnego pulpitu</w:t>
            </w:r>
          </w:p>
          <w:p w14:paraId="2A7E36C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podmontowania wirtualnego napędu</w:t>
            </w:r>
          </w:p>
          <w:p w14:paraId="4708649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Kreator umożliwiający dostosowanie akcji dla wybranych alertów</w:t>
            </w:r>
          </w:p>
          <w:p w14:paraId="28077E60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importu plików MIB </w:t>
            </w:r>
          </w:p>
          <w:p w14:paraId="4287DEF9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Przesyłanie alertów „as-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” do innych konsol firm trzecich</w:t>
            </w:r>
          </w:p>
          <w:p w14:paraId="7181D5D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definiowania ról administratorów</w:t>
            </w:r>
          </w:p>
          <w:p w14:paraId="1CF57BB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zdalnej aktualizacji oprogramowania wewnętrznego serwerów</w:t>
            </w:r>
          </w:p>
          <w:p w14:paraId="1097D075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Aktualizacja oparta o wybranie źródła bibliotek (lokalna, on-line producenta oferowanego rozwiązania)</w:t>
            </w:r>
          </w:p>
          <w:p w14:paraId="2B24DC17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Możliwość instalacji oprogramowania wewnętrznego bez potrzeby instalacji agenta</w:t>
            </w:r>
          </w:p>
          <w:p w14:paraId="401C320D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automatycznego generowania i zgłaszania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incydentów awarii bezpośrednio do centrum serwisowego producenta serwerów</w:t>
            </w:r>
          </w:p>
          <w:p w14:paraId="14B8F272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E325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639AB1A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Możliwość tworzenia sprzętowej konfiguracji bazowej i na jej podstawie weryfikacji środowiska w celu wykrycia rozbieżności.</w:t>
            </w:r>
          </w:p>
          <w:p w14:paraId="3D65B3F3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Wdrażanie serwerów, rozwiązań modularnych oraz przełączników sieciowych w oparciu o profile</w:t>
            </w:r>
          </w:p>
          <w:p w14:paraId="01B55144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Możliwość migracji ustawień serwera wraz z wirtualnymi adresami sieciowymi (MAC, WWN, IQN) między urządzeniami. </w:t>
            </w:r>
          </w:p>
          <w:p w14:paraId="23FB44F8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Tworzenie gotowych paczek informacji umożliwiających zdiagnozowanie awarii urządzenia przez serwis producenta. </w:t>
            </w:r>
          </w:p>
          <w:p w14:paraId="79919876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>Zdalne uruchamianie diagnostyki serwera.</w:t>
            </w:r>
          </w:p>
          <w:p w14:paraId="6192EAD0" w14:textId="77777777" w:rsidR="004A2D04" w:rsidRPr="00E32547" w:rsidRDefault="004A2D04" w:rsidP="00AC1A5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32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Dedykowana aplikacja na urządzenia mobilne integrująca się z wyżej opisanymi oprogramowaniem zarządzającym. </w:t>
            </w:r>
          </w:p>
          <w:p w14:paraId="5C4728D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Oprogramowanie dostarczane jako wirtualny </w:t>
            </w:r>
            <w:proofErr w:type="spellStart"/>
            <w:r w:rsidRPr="00E32547">
              <w:rPr>
                <w:rFonts w:ascii="Arial" w:hAnsi="Arial" w:cs="Arial"/>
                <w:bCs/>
                <w:sz w:val="16"/>
                <w:szCs w:val="16"/>
              </w:rPr>
              <w:t>appliance</w:t>
            </w:r>
            <w:proofErr w:type="spellEnd"/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 dla KVM, </w:t>
            </w:r>
            <w:proofErr w:type="spellStart"/>
            <w:r w:rsidRPr="00E32547">
              <w:rPr>
                <w:rFonts w:ascii="Arial" w:hAnsi="Arial" w:cs="Arial"/>
                <w:bCs/>
                <w:sz w:val="16"/>
                <w:szCs w:val="16"/>
              </w:rPr>
              <w:t>ESXi</w:t>
            </w:r>
            <w:proofErr w:type="spellEnd"/>
            <w:r w:rsidRPr="00E32547">
              <w:rPr>
                <w:rFonts w:ascii="Arial" w:hAnsi="Arial" w:cs="Arial"/>
                <w:bCs/>
                <w:sz w:val="16"/>
                <w:szCs w:val="16"/>
              </w:rPr>
              <w:t xml:space="preserve"> i Hyper-V.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F5D269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95E2FB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247645BE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right w:val="single" w:sz="4" w:space="0" w:color="000001"/>
            </w:tcBorders>
          </w:tcPr>
          <w:p w14:paraId="45B803A2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3F703631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EDBD58F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Serwer musi być wyprodukowany zgodnie z normą ISO-9001:2015 oraz ISO-14001. 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>Serwer musi posiadać deklaracja CE.</w:t>
            </w:r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Oferowany serwer musi znajdować się na liście Windows Server 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Catalog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posiadać status „</w:t>
            </w:r>
            <w:proofErr w:type="spellStart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>Certified</w:t>
            </w:r>
            <w:proofErr w:type="spellEnd"/>
            <w:r w:rsidRPr="00E32547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Windows” dla systemów Microsoft Windows 2012 R2, Microsoft Windows 2016, Microsoft Windows 2019.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9CAE08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D5601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1A7137E0" w14:textId="77777777" w:rsidTr="004A2D04">
        <w:trPr>
          <w:trHeight w:val="493"/>
          <w:jc w:val="center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E4597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9" w:type="dxa"/>
            <w:tcMar>
              <w:left w:w="103" w:type="dxa"/>
            </w:tcMar>
            <w:vAlign w:val="center"/>
          </w:tcPr>
          <w:p w14:paraId="03A09B35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114" w:type="dxa"/>
            <w:tcMar>
              <w:left w:w="103" w:type="dxa"/>
            </w:tcMar>
            <w:vAlign w:val="center"/>
          </w:tcPr>
          <w:p w14:paraId="436F0291" w14:textId="77777777" w:rsidR="004A2D04" w:rsidRPr="00E32547" w:rsidRDefault="004A2D04" w:rsidP="00AC1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3 lata gwarancji producenta z czasem reakcji do następnego dnia roboczego od przyjęcia zgłoszenia, możliwość zgłaszania </w:t>
            </w:r>
            <w:r w:rsidRPr="00E325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awarii w trybie 5x9 </w:t>
            </w:r>
            <w:r w:rsidRPr="00E32547">
              <w:rPr>
                <w:rFonts w:ascii="Arial" w:hAnsi="Arial" w:cs="Arial"/>
                <w:color w:val="000000" w:themeColor="text1"/>
                <w:sz w:val="16"/>
                <w:szCs w:val="16"/>
              </w:rPr>
              <w:t>poprzez ogólnopolską linię telefoniczną producenta.</w:t>
            </w:r>
          </w:p>
          <w:p w14:paraId="14C24500" w14:textId="77777777" w:rsidR="004A2D04" w:rsidRPr="00E32547" w:rsidRDefault="004A2D04" w:rsidP="00AC1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7BDDE00C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Wymagane dołączenie do oferty oświadczenia Producenta potwierdzające, że Serwis urządzeń będzie realizowany bezpośrednio przez Producenta i/lub we współpracy z Autoryzowanym Partnerem Serwisowym Producenta.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E91E67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401A94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A2D04" w:rsidRPr="00E32547" w14:paraId="7BC3BEC1" w14:textId="77777777" w:rsidTr="004A2D04">
        <w:trPr>
          <w:trHeight w:val="493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4793F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963FBD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/>
                <w:sz w:val="16"/>
                <w:szCs w:val="16"/>
              </w:rPr>
              <w:t>Dokumentacja użytkownika</w:t>
            </w:r>
          </w:p>
          <w:p w14:paraId="31180AEE" w14:textId="77777777" w:rsidR="004A2D04" w:rsidRPr="00E32547" w:rsidRDefault="004A2D04" w:rsidP="00AC1A55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2681B11" w14:textId="77777777" w:rsidR="004A2D04" w:rsidRPr="00E32547" w:rsidRDefault="004A2D04" w:rsidP="00AC1A55">
            <w:pPr>
              <w:rPr>
                <w:rFonts w:ascii="Arial" w:hAnsi="Arial" w:cs="Arial"/>
                <w:sz w:val="16"/>
                <w:szCs w:val="16"/>
              </w:rPr>
            </w:pPr>
            <w:r w:rsidRPr="00E32547">
              <w:rPr>
                <w:rFonts w:ascii="Arial" w:hAnsi="Arial" w:cs="Arial"/>
                <w:sz w:val="16"/>
                <w:szCs w:val="16"/>
              </w:rPr>
              <w:t>Zamawiający wymaga dokumentacji w języku polskim lub angi</w:t>
            </w:r>
            <w:r w:rsidRPr="00E32547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E32547">
              <w:rPr>
                <w:rFonts w:ascii="Arial" w:hAnsi="Arial" w:cs="Arial"/>
                <w:sz w:val="16"/>
                <w:szCs w:val="16"/>
              </w:rPr>
              <w:t>lskim.</w:t>
            </w:r>
          </w:p>
          <w:p w14:paraId="6EE2FD0A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2547">
              <w:rPr>
                <w:rFonts w:ascii="Arial" w:hAnsi="Arial" w:cs="Arial"/>
                <w:bCs/>
                <w:sz w:val="16"/>
                <w:szCs w:val="16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26CBD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25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E23BB0" w14:textId="77777777" w:rsidR="004A2D04" w:rsidRPr="00E32547" w:rsidRDefault="004A2D04" w:rsidP="00AC1A55">
            <w:pPr>
              <w:pBdr>
                <w:top w:val="nil"/>
                <w:left w:val="nil"/>
                <w:bottom w:val="nil"/>
                <w:right w:val="nil"/>
              </w:pBd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7F8238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B3817A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7AE4B6" w14:textId="77777777" w:rsidR="00AD2793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A4E739" w14:textId="77777777" w:rsidR="00AD2793" w:rsidRPr="00E32547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lang w:eastAsia="ar-SA"/>
        </w:rPr>
        <w:t>………………………….</w:t>
      </w:r>
    </w:p>
    <w:p w14:paraId="2C4725AA" w14:textId="77777777" w:rsidR="00AD2793" w:rsidRPr="00E32547" w:rsidRDefault="00AD2793" w:rsidP="00AD279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lang w:eastAsia="ar-SA"/>
        </w:rPr>
        <w:t>Data i podpis wykonawcy</w:t>
      </w:r>
    </w:p>
    <w:p w14:paraId="407CA7D3" w14:textId="77777777" w:rsidR="00AD2793" w:rsidRPr="00E32547" w:rsidRDefault="00AD2793" w:rsidP="00AD27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3F24EB" w14:textId="77777777" w:rsidR="00AD2793" w:rsidRPr="00E32547" w:rsidRDefault="00AD2793" w:rsidP="00AD27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  <w:r w:rsidRPr="00E32547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UWAGA:</w:t>
      </w:r>
    </w:p>
    <w:p w14:paraId="567807FD" w14:textId="7AF8D324" w:rsidR="00AD2793" w:rsidRPr="00E32547" w:rsidRDefault="00942904" w:rsidP="00AD27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W kolumnie 4</w:t>
      </w:r>
      <w:r w:rsidR="00AD2793"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wykonawca wpisuje parametry oferowanego przez siebie sprzętu, potwierdza opisowo spełnienie wymagań SIWZ.</w:t>
      </w:r>
    </w:p>
    <w:p w14:paraId="55D74CBA" w14:textId="59565E6C" w:rsidR="00AD2793" w:rsidRPr="00E32547" w:rsidRDefault="00AD2793" w:rsidP="00AD27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Wpisanie jedynie słowa TAK w kolumnie </w:t>
      </w:r>
      <w:r w:rsidR="0094290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4</w:t>
      </w:r>
      <w:r w:rsidRPr="00E3254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, tam gdzie należy uzupełnić dane opisowo, w szczególności, gdy w opisie warunku/parametru mamy wskazane dane minimalne wymagane przez Zamawiającego,</w:t>
      </w:r>
      <w:r w:rsidRPr="00E32547">
        <w:rPr>
          <w:rFonts w:ascii="Arial" w:eastAsia="Times New Roman" w:hAnsi="Arial" w:cs="Arial"/>
          <w:color w:val="3333FF"/>
          <w:sz w:val="20"/>
          <w:szCs w:val="20"/>
          <w:highlight w:val="yellow"/>
          <w:lang w:eastAsia="ar-SA"/>
        </w:rPr>
        <w:t xml:space="preserve"> </w:t>
      </w:r>
      <w:r w:rsidRPr="00E32547">
        <w:rPr>
          <w:rFonts w:ascii="Arial" w:eastAsia="Times New Roman" w:hAnsi="Arial" w:cs="Arial"/>
          <w:sz w:val="20"/>
          <w:szCs w:val="20"/>
          <w:highlight w:val="yellow"/>
          <w:u w:val="single"/>
          <w:lang w:eastAsia="ar-SA"/>
        </w:rPr>
        <w:t>rozumiane będzie jako brak informacji o parametrach sprzętu oferowanego i potraktowane będzie jak złożenie oferty niezgodnej z treścią SIWZ.</w:t>
      </w:r>
    </w:p>
    <w:p w14:paraId="3FA750EA" w14:textId="77777777" w:rsidR="00AD2793" w:rsidRDefault="00AD2793" w:rsidP="00AD2793">
      <w:pPr>
        <w:rPr>
          <w:rFonts w:ascii="Arial" w:hAnsi="Arial" w:cs="Arial"/>
        </w:rPr>
      </w:pPr>
    </w:p>
    <w:p w14:paraId="13FE7637" w14:textId="77777777" w:rsidR="00E32547" w:rsidRPr="00E32547" w:rsidRDefault="00E32547" w:rsidP="00E32547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554FEA" w14:textId="30D9C85E" w:rsidR="00E32547" w:rsidRDefault="00E32547" w:rsidP="00E32547">
      <w:pPr>
        <w:rPr>
          <w:rFonts w:ascii="Arial" w:hAnsi="Arial" w:cs="Arial"/>
        </w:rPr>
      </w:pPr>
    </w:p>
    <w:p w14:paraId="2DE885A2" w14:textId="4C5B6D45" w:rsidR="00545316" w:rsidRPr="00E32547" w:rsidRDefault="00E32547" w:rsidP="00E32547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45316" w:rsidRPr="00E32547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B2F0" w14:textId="77777777" w:rsidR="00C03A9D" w:rsidRDefault="00C03A9D">
      <w:pPr>
        <w:spacing w:after="0" w:line="240" w:lineRule="auto"/>
      </w:pPr>
      <w:r>
        <w:separator/>
      </w:r>
    </w:p>
  </w:endnote>
  <w:endnote w:type="continuationSeparator" w:id="0">
    <w:p w14:paraId="38373C97" w14:textId="77777777" w:rsidR="00C03A9D" w:rsidRDefault="00C0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5F38" w14:textId="00D62367" w:rsidR="00C03A9D" w:rsidRDefault="00C03A9D">
    <w:pPr>
      <w:pStyle w:val="Stopka"/>
      <w:jc w:val="right"/>
      <w:rPr>
        <w:lang w:eastAsia="pl-PL"/>
      </w:rPr>
    </w:pPr>
    <w:r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3A77" w14:textId="77777777" w:rsidR="00C03A9D" w:rsidRDefault="00C03A9D">
      <w:pPr>
        <w:spacing w:after="0" w:line="240" w:lineRule="auto"/>
      </w:pPr>
      <w:r>
        <w:separator/>
      </w:r>
    </w:p>
  </w:footnote>
  <w:footnote w:type="continuationSeparator" w:id="0">
    <w:p w14:paraId="0FF4345B" w14:textId="77777777" w:rsidR="00C03A9D" w:rsidRDefault="00C0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0327" w14:textId="181C6A6D" w:rsidR="00C03A9D" w:rsidRDefault="00C03A9D">
    <w:pPr>
      <w:pStyle w:val="Gwka"/>
      <w:ind w:left="-567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AC8"/>
    <w:multiLevelType w:val="multilevel"/>
    <w:tmpl w:val="7F0A0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821F3"/>
    <w:multiLevelType w:val="hybridMultilevel"/>
    <w:tmpl w:val="3DDA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3EB"/>
    <w:multiLevelType w:val="multilevel"/>
    <w:tmpl w:val="383E2894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097F"/>
    <w:multiLevelType w:val="multilevel"/>
    <w:tmpl w:val="1174EB9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D105C66"/>
    <w:multiLevelType w:val="multilevel"/>
    <w:tmpl w:val="FB602C6E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7CC67993"/>
    <w:multiLevelType w:val="hybridMultilevel"/>
    <w:tmpl w:val="9C70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6"/>
    <w:rsid w:val="00074978"/>
    <w:rsid w:val="00086F13"/>
    <w:rsid w:val="00136891"/>
    <w:rsid w:val="00143771"/>
    <w:rsid w:val="00254A28"/>
    <w:rsid w:val="0033662D"/>
    <w:rsid w:val="00343526"/>
    <w:rsid w:val="0042393A"/>
    <w:rsid w:val="004541AC"/>
    <w:rsid w:val="00471B3F"/>
    <w:rsid w:val="004A2D04"/>
    <w:rsid w:val="00545316"/>
    <w:rsid w:val="00942904"/>
    <w:rsid w:val="00AA2986"/>
    <w:rsid w:val="00AD2793"/>
    <w:rsid w:val="00B430E4"/>
    <w:rsid w:val="00C03A9D"/>
    <w:rsid w:val="00E32547"/>
    <w:rsid w:val="00E52BF7"/>
    <w:rsid w:val="00EE4B4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4CA"/>
  <w15:docId w15:val="{637CAD3B-AC1F-452F-B100-2498BD8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67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character" w:customStyle="1" w:styleId="ListLabel1">
    <w:name w:val="ListLabel 1"/>
    <w:rPr>
      <w:rFonts w:eastAsia="Times New Roman" w:cs="Arial"/>
      <w:b/>
      <w:bCs/>
      <w:color w:val="000000"/>
      <w:sz w:val="20"/>
      <w:szCs w:val="20"/>
      <w:lang w:eastAsia="pl-PL"/>
    </w:rPr>
  </w:style>
  <w:style w:type="character" w:customStyle="1" w:styleId="ListLabel2">
    <w:name w:val="ListLabel 2"/>
    <w:rPr>
      <w:rFonts w:eastAsia="Times New Roman" w:cs="Arial"/>
      <w:b w:val="0"/>
      <w:bCs/>
      <w:color w:val="000000"/>
      <w:sz w:val="20"/>
      <w:szCs w:val="20"/>
      <w:lang w:eastAsia="ar-SA"/>
    </w:rPr>
  </w:style>
  <w:style w:type="character" w:customStyle="1" w:styleId="ListLabel3">
    <w:name w:val="ListLabel 3"/>
    <w:rPr>
      <w:rFonts w:eastAsia="SimSun" w:cs="Calibri"/>
      <w:b w:val="0"/>
      <w:sz w:val="20"/>
      <w:szCs w:val="20"/>
      <w:lang w:eastAsia="zh-CN"/>
    </w:rPr>
  </w:style>
  <w:style w:type="character" w:customStyle="1" w:styleId="ListLabel4">
    <w:name w:val="ListLabel 4"/>
    <w:rPr>
      <w:rFonts w:cs="Symbol"/>
      <w:color w:val="00000A"/>
      <w:sz w:val="22"/>
      <w:szCs w:val="22"/>
    </w:rPr>
  </w:style>
  <w:style w:type="character" w:customStyle="1" w:styleId="ListLabel5">
    <w:name w:val="ListLabel 5"/>
    <w:rPr>
      <w:i/>
    </w:rPr>
  </w:style>
  <w:style w:type="character" w:customStyle="1" w:styleId="ListLabel6">
    <w:name w:val="ListLabel 6"/>
    <w:rPr>
      <w:rFonts w:cs="Arial"/>
      <w:b w:val="0"/>
      <w:bCs/>
      <w:color w:val="00000A"/>
      <w:sz w:val="20"/>
      <w:szCs w:val="20"/>
      <w:lang w:eastAsia="ar-SA"/>
    </w:rPr>
  </w:style>
  <w:style w:type="character" w:customStyle="1" w:styleId="ListLabel7">
    <w:name w:val="ListLabel 7"/>
    <w:rPr>
      <w:rFonts w:cs="Arial"/>
      <w:bCs/>
      <w:color w:val="000000"/>
      <w:sz w:val="20"/>
      <w:szCs w:val="20"/>
    </w:rPr>
  </w:style>
  <w:style w:type="character" w:customStyle="1" w:styleId="ListLabel8">
    <w:name w:val="ListLabel 8"/>
    <w:rPr>
      <w:rFonts w:cs="Arial"/>
      <w:color w:val="00000A"/>
      <w:spacing w:val="4"/>
      <w:sz w:val="20"/>
      <w:szCs w:val="20"/>
      <w:lang w:eastAsia="ar-SA"/>
    </w:rPr>
  </w:style>
  <w:style w:type="character" w:customStyle="1" w:styleId="ListLabel9">
    <w:name w:val="ListLabel 9"/>
    <w:rPr>
      <w:rFonts w:cs="Calibri"/>
      <w:b/>
      <w:bCs/>
      <w:color w:val="000000"/>
      <w:sz w:val="20"/>
      <w:szCs w:val="20"/>
      <w:lang w:eastAsia="zh-C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  <w:b/>
      <w:sz w:val="20"/>
      <w:szCs w:val="20"/>
      <w:lang w:eastAsia="zh-CN"/>
    </w:rPr>
  </w:style>
  <w:style w:type="character" w:customStyle="1" w:styleId="ListLabel12">
    <w:name w:val="ListLabel 12"/>
    <w:rPr>
      <w:b/>
      <w:iCs/>
    </w:rPr>
  </w:style>
  <w:style w:type="character" w:customStyle="1" w:styleId="ListLabel13">
    <w:name w:val="ListLabel 13"/>
    <w:rPr>
      <w:rFonts w:cs="Arial"/>
      <w:b/>
      <w:bCs/>
      <w:color w:val="000000"/>
      <w:sz w:val="20"/>
      <w:szCs w:val="20"/>
      <w:lang w:eastAsia="ar-SA"/>
    </w:rPr>
  </w:style>
  <w:style w:type="character" w:customStyle="1" w:styleId="ListLabel14">
    <w:name w:val="ListLabel 14"/>
    <w:rPr>
      <w:rFonts w:cs="Arial"/>
      <w:color w:val="000000"/>
      <w:spacing w:val="-5"/>
      <w:sz w:val="20"/>
      <w:szCs w:val="20"/>
      <w:lang w:eastAsia="ar-SA"/>
    </w:rPr>
  </w:style>
  <w:style w:type="character" w:customStyle="1" w:styleId="ListLabel15">
    <w:name w:val="ListLabel 15"/>
    <w:rPr>
      <w:rFonts w:cs="Calibri"/>
      <w:b/>
      <w:color w:val="000000"/>
      <w:sz w:val="20"/>
      <w:szCs w:val="20"/>
      <w:lang w:eastAsia="zh-CN"/>
    </w:rPr>
  </w:style>
  <w:style w:type="character" w:customStyle="1" w:styleId="ListLabel16">
    <w:name w:val="ListLabel 16"/>
    <w:rPr>
      <w:lang w:eastAsia="ar-SA"/>
    </w:rPr>
  </w:style>
  <w:style w:type="character" w:customStyle="1" w:styleId="ListLabel17">
    <w:name w:val="ListLabel 17"/>
    <w:rPr>
      <w:rFonts w:cs="Arial"/>
      <w:b/>
      <w:color w:val="000000"/>
      <w:sz w:val="20"/>
      <w:szCs w:val="20"/>
      <w:lang w:eastAsia="ar-SA"/>
    </w:rPr>
  </w:style>
  <w:style w:type="character" w:customStyle="1" w:styleId="ListLabel18">
    <w:name w:val="ListLabel 18"/>
    <w:rPr>
      <w:rFonts w:eastAsia="SimSun" w:cs="Calibri"/>
      <w:sz w:val="20"/>
      <w:szCs w:val="20"/>
      <w:lang w:eastAsia="zh-CN"/>
    </w:rPr>
  </w:style>
  <w:style w:type="character" w:customStyle="1" w:styleId="ListLabel19">
    <w:name w:val="ListLabel 19"/>
    <w:rPr>
      <w:rFonts w:eastAsia="Calibri" w:cs="Arial"/>
      <w:b/>
      <w:bCs/>
      <w:color w:val="00000A"/>
      <w:sz w:val="20"/>
      <w:szCs w:val="20"/>
      <w:lang w:eastAsia="ar-SA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rFonts w:cs="Arial"/>
      <w:sz w:val="20"/>
      <w:szCs w:val="20"/>
    </w:rPr>
  </w:style>
  <w:style w:type="character" w:customStyle="1" w:styleId="ListLabel22">
    <w:name w:val="ListLabel 22"/>
    <w:rPr>
      <w:rFonts w:eastAsia="Calibri" w:cs="Arial"/>
    </w:rPr>
  </w:style>
  <w:style w:type="character" w:customStyle="1" w:styleId="ListLabel23">
    <w:name w:val="ListLabel 23"/>
    <w:rPr>
      <w:i w:val="0"/>
      <w:sz w:val="16"/>
      <w:szCs w:val="16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rFonts w:cs="Calibri"/>
      <w:b/>
      <w:sz w:val="20"/>
    </w:rPr>
  </w:style>
  <w:style w:type="character" w:customStyle="1" w:styleId="ListLabel26">
    <w:name w:val="ListLabel 26"/>
    <w:rPr>
      <w:rFonts w:eastAsia="Arial" w:cs="Arial"/>
      <w:b w:val="0"/>
      <w:position w:val="0"/>
      <w:sz w:val="20"/>
      <w:szCs w:val="20"/>
      <w:vertAlign w:val="baseline"/>
    </w:rPr>
  </w:style>
  <w:style w:type="character" w:customStyle="1" w:styleId="ListLabel27">
    <w:name w:val="ListLabel 27"/>
    <w:rPr>
      <w:position w:val="0"/>
      <w:sz w:val="22"/>
      <w:vertAlign w:val="baselin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FFA100-6912-4CF4-B218-34AC227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4313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Lewarska</dc:creator>
  <cp:lastModifiedBy>Renata Klawikowska</cp:lastModifiedBy>
  <cp:revision>2</cp:revision>
  <cp:lastPrinted>2020-12-15T12:05:00Z</cp:lastPrinted>
  <dcterms:created xsi:type="dcterms:W3CDTF">2020-12-21T10:26:00Z</dcterms:created>
  <dcterms:modified xsi:type="dcterms:W3CDTF">2020-12-21T10:26:00Z</dcterms:modified>
  <dc:language>pl-PL</dc:language>
</cp:coreProperties>
</file>