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BBF1" w14:textId="669D6BE8" w:rsidR="00F91D45" w:rsidRPr="008072ED" w:rsidRDefault="00E33DFB" w:rsidP="008072ED">
      <w:pPr>
        <w:pStyle w:val="Tytu"/>
        <w:jc w:val="both"/>
        <w:rPr>
          <w:color w:val="1F497D"/>
          <w:sz w:val="40"/>
          <w:szCs w:val="40"/>
        </w:rPr>
      </w:pPr>
      <w:r w:rsidRPr="008072ED">
        <w:rPr>
          <w:sz w:val="40"/>
          <w:szCs w:val="40"/>
        </w:rPr>
        <w:t>Szpital Powiatowy w Kartuzach zatrudni lekarz</w:t>
      </w:r>
      <w:r w:rsidR="003E7A59" w:rsidRPr="008072ED">
        <w:rPr>
          <w:sz w:val="40"/>
          <w:szCs w:val="40"/>
        </w:rPr>
        <w:t xml:space="preserve">a </w:t>
      </w:r>
      <w:r w:rsidR="008072ED" w:rsidRPr="008072ED">
        <w:rPr>
          <w:sz w:val="40"/>
          <w:szCs w:val="40"/>
        </w:rPr>
        <w:t>ze specjalizacją lub w trakcie specjalizacji z chirurgii ogólnej</w:t>
      </w:r>
      <w:r w:rsidRPr="008072ED">
        <w:rPr>
          <w:sz w:val="40"/>
          <w:szCs w:val="40"/>
        </w:rPr>
        <w:t xml:space="preserve"> do pracy na oddziale </w:t>
      </w:r>
      <w:r w:rsidR="003E7A59" w:rsidRPr="008072ED">
        <w:rPr>
          <w:sz w:val="40"/>
          <w:szCs w:val="40"/>
        </w:rPr>
        <w:t xml:space="preserve">chirurgii </w:t>
      </w:r>
      <w:r w:rsidRPr="008072ED">
        <w:rPr>
          <w:sz w:val="40"/>
          <w:szCs w:val="40"/>
        </w:rPr>
        <w:t xml:space="preserve">oraz </w:t>
      </w:r>
      <w:r w:rsidR="008072ED">
        <w:rPr>
          <w:sz w:val="40"/>
          <w:szCs w:val="40"/>
        </w:rPr>
        <w:t xml:space="preserve">                               </w:t>
      </w:r>
      <w:r w:rsidR="003E7A59" w:rsidRPr="008072ED">
        <w:rPr>
          <w:sz w:val="40"/>
          <w:szCs w:val="40"/>
        </w:rPr>
        <w:t xml:space="preserve">w poradni chirurgicznej </w:t>
      </w:r>
      <w:r w:rsidRPr="008072ED">
        <w:rPr>
          <w:color w:val="1F497D"/>
          <w:sz w:val="40"/>
          <w:szCs w:val="40"/>
        </w:rPr>
        <w:t xml:space="preserve"> </w:t>
      </w:r>
    </w:p>
    <w:p w14:paraId="6CC40F9E" w14:textId="0672C912" w:rsidR="007F466B" w:rsidRPr="007F466B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atrudnimy lekarz</w:t>
      </w:r>
      <w:r w:rsidR="003E7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8072ED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specjalizacją lub w trakcie specjalizacji</w:t>
      </w:r>
      <w:r w:rsidR="003E7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DF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</w:t>
      </w:r>
      <w:r w:rsidR="00B4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A59">
        <w:rPr>
          <w:rFonts w:ascii="Times New Roman" w:eastAsia="Times New Roman" w:hAnsi="Times New Roman" w:cs="Times New Roman"/>
          <w:sz w:val="24"/>
          <w:szCs w:val="24"/>
          <w:lang w:eastAsia="pl-PL"/>
        </w:rPr>
        <w:t>na oddziale chirurgii oraz w poradni chirurgicznej.</w:t>
      </w:r>
    </w:p>
    <w:p w14:paraId="38981C8E" w14:textId="77777777" w:rsidR="007F466B" w:rsidRPr="007F466B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8C4CAD" w14:textId="03B096CF" w:rsidR="007F466B" w:rsidRPr="007F466B" w:rsidRDefault="007F466B" w:rsidP="007F46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pełen etat / kontrakt </w:t>
      </w:r>
    </w:p>
    <w:p w14:paraId="2BA38DAE" w14:textId="12D896FB" w:rsidR="00550EF9" w:rsidRPr="00AF7431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39F9FB6" w14:textId="77777777" w:rsidR="007F466B" w:rsidRPr="007F466B" w:rsidRDefault="007F466B" w:rsidP="007F46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nowocześnie wyposażonym oddziale</w:t>
      </w:r>
    </w:p>
    <w:p w14:paraId="497A581D" w14:textId="73E3BEAF" w:rsidR="00A2162C" w:rsidRDefault="007F466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wspaniałą atmosferę pracy w zgranym zespole, w którym kładziony jest duży nacisk na wzajemną pomoc i współpracę</w:t>
      </w:r>
    </w:p>
    <w:p w14:paraId="1DBFE6C9" w14:textId="6605813D" w:rsidR="00E33DFB" w:rsidRPr="007F466B" w:rsidRDefault="00E33DF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5AEE0BD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061D8F88" w:rsidR="00EA08DE" w:rsidRPr="001B13D5" w:rsidRDefault="00B42B82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oraz informacje, o których mowa w art. 22</w:t>
      </w:r>
      <w:r w:rsidR="00EA08DE"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2F51A5C6" w14:textId="25C37452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7F466B">
        <w:rPr>
          <w:rFonts w:ascii="Times New Roman" w:hAnsi="Times New Roman" w:cs="Times New Roman"/>
          <w:lang w:eastAsia="pl-PL"/>
        </w:rPr>
        <w:t xml:space="preserve">LEKARZ </w:t>
      </w:r>
      <w:r w:rsidR="008072ED">
        <w:rPr>
          <w:rFonts w:ascii="Times New Roman" w:hAnsi="Times New Roman" w:cs="Times New Roman"/>
          <w:lang w:eastAsia="pl-PL"/>
        </w:rPr>
        <w:t>CHIRURG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</w:t>
      </w:r>
      <w:bookmarkStart w:id="3" w:name="_GoBack"/>
      <w:bookmarkEnd w:id="3"/>
      <w:r w:rsidR="001B13D5" w:rsidRPr="001B13D5">
        <w:rPr>
          <w:rFonts w:ascii="Times New Roman" w:hAnsi="Times New Roman" w:cs="Times New Roman"/>
          <w:lang w:eastAsia="pl-PL"/>
        </w:rPr>
        <w:t>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7F466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7F8052A3" w14:textId="59ACA478" w:rsidR="003D00BA" w:rsidRPr="00E33DFB" w:rsidRDefault="00552149" w:rsidP="00E33DFB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5E149521" w:rsidR="00552149" w:rsidRPr="003D00BA" w:rsidRDefault="00011AC6" w:rsidP="003D00BA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</w:t>
      </w:r>
      <w:r w:rsidR="003D00BA">
        <w:rPr>
          <w:rFonts w:ascii="Times New Roman" w:hAnsi="Times New Roman" w:cs="Times New Roman"/>
          <w:color w:val="212529"/>
        </w:rPr>
        <w:t>. 1458 ze zm.) - art. 4, art. 6</w:t>
      </w:r>
      <w:r w:rsidR="00B35F35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7F46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42619B11" w:rsidR="008D22B8" w:rsidRPr="00E33DFB" w:rsidRDefault="00552149" w:rsidP="00E33D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E33DFB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A615" w14:textId="77777777" w:rsidR="00B35F35" w:rsidRDefault="00B35F35" w:rsidP="00552149">
      <w:pPr>
        <w:spacing w:after="0" w:line="240" w:lineRule="auto"/>
      </w:pPr>
      <w:r>
        <w:separator/>
      </w:r>
    </w:p>
  </w:endnote>
  <w:endnote w:type="continuationSeparator" w:id="0">
    <w:p w14:paraId="13F7CFC9" w14:textId="77777777" w:rsidR="00B35F35" w:rsidRDefault="00B35F35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10D9" w14:textId="77777777" w:rsidR="00B35F35" w:rsidRDefault="00B35F35" w:rsidP="00552149">
      <w:pPr>
        <w:spacing w:after="0" w:line="240" w:lineRule="auto"/>
      </w:pPr>
      <w:r>
        <w:separator/>
      </w:r>
    </w:p>
  </w:footnote>
  <w:footnote w:type="continuationSeparator" w:id="0">
    <w:p w14:paraId="55732077" w14:textId="77777777" w:rsidR="00B35F35" w:rsidRDefault="00B35F35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7"/>
  </w:num>
  <w:num w:numId="12">
    <w:abstractNumId w:val="10"/>
  </w:num>
  <w:num w:numId="13">
    <w:abstractNumId w:val="5"/>
  </w:num>
  <w:num w:numId="14">
    <w:abstractNumId w:val="35"/>
  </w:num>
  <w:num w:numId="15">
    <w:abstractNumId w:val="19"/>
  </w:num>
  <w:num w:numId="16">
    <w:abstractNumId w:val="31"/>
  </w:num>
  <w:num w:numId="17">
    <w:abstractNumId w:val="16"/>
  </w:num>
  <w:num w:numId="18">
    <w:abstractNumId w:val="26"/>
  </w:num>
  <w:num w:numId="19">
    <w:abstractNumId w:val="12"/>
  </w:num>
  <w:num w:numId="20">
    <w:abstractNumId w:val="27"/>
  </w:num>
  <w:num w:numId="21">
    <w:abstractNumId w:val="15"/>
  </w:num>
  <w:num w:numId="22">
    <w:abstractNumId w:val="25"/>
  </w:num>
  <w:num w:numId="23">
    <w:abstractNumId w:val="8"/>
  </w:num>
  <w:num w:numId="24">
    <w:abstractNumId w:val="29"/>
  </w:num>
  <w:num w:numId="25">
    <w:abstractNumId w:val="18"/>
  </w:num>
  <w:num w:numId="26">
    <w:abstractNumId w:val="11"/>
  </w:num>
  <w:num w:numId="27">
    <w:abstractNumId w:val="17"/>
  </w:num>
  <w:num w:numId="28">
    <w:abstractNumId w:val="24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6"/>
  </w:num>
  <w:num w:numId="34">
    <w:abstractNumId w:val="14"/>
  </w:num>
  <w:num w:numId="35">
    <w:abstractNumId w:val="34"/>
  </w:num>
  <w:num w:numId="36">
    <w:abstractNumId w:val="28"/>
  </w:num>
  <w:num w:numId="37">
    <w:abstractNumId w:val="7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225E3A"/>
    <w:rsid w:val="00225E83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3E7A59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6E43C4"/>
    <w:rsid w:val="007866B1"/>
    <w:rsid w:val="007E15FD"/>
    <w:rsid w:val="007F466B"/>
    <w:rsid w:val="008072ED"/>
    <w:rsid w:val="00866D16"/>
    <w:rsid w:val="008D22B8"/>
    <w:rsid w:val="008F6A22"/>
    <w:rsid w:val="009275D2"/>
    <w:rsid w:val="009508F3"/>
    <w:rsid w:val="00965443"/>
    <w:rsid w:val="00A2162C"/>
    <w:rsid w:val="00A35D6A"/>
    <w:rsid w:val="00AF7431"/>
    <w:rsid w:val="00B064FF"/>
    <w:rsid w:val="00B35F35"/>
    <w:rsid w:val="00B42624"/>
    <w:rsid w:val="00B42B82"/>
    <w:rsid w:val="00BD6E63"/>
    <w:rsid w:val="00BE7068"/>
    <w:rsid w:val="00C16F6C"/>
    <w:rsid w:val="00C53161"/>
    <w:rsid w:val="00C54C9E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33DFB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62B91"/>
    <w:rsid w:val="00F71648"/>
    <w:rsid w:val="00F91D45"/>
    <w:rsid w:val="00F96EE6"/>
    <w:rsid w:val="00FA5990"/>
    <w:rsid w:val="00FC0170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9FA6-8182-4916-BAEC-68832A45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2</cp:revision>
  <cp:lastPrinted>2019-07-01T12:06:00Z</cp:lastPrinted>
  <dcterms:created xsi:type="dcterms:W3CDTF">2021-02-03T06:57:00Z</dcterms:created>
  <dcterms:modified xsi:type="dcterms:W3CDTF">2021-02-03T06:57:00Z</dcterms:modified>
</cp:coreProperties>
</file>